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02D9" w14:textId="77777777" w:rsidR="00C34D71" w:rsidRDefault="00C34D71" w:rsidP="00C34D71">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“Follow up” alert following abnormal Chest x-ray- Is it acted on by the requesting clinician?</w:t>
      </w:r>
    </w:p>
    <w:p w14:paraId="43BE7DC7"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DEC1B3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"Follow up" alert is issued in any abnormal chest x-ray (CXR) report that requires repeat imaging after a certain time interval. This audit is to assess if these alerts are acted on by the requesting clinician.</w:t>
      </w:r>
    </w:p>
    <w:p w14:paraId="65DC608C"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Editors' note</w:t>
      </w:r>
      <w:r>
        <w:rPr>
          <w:rFonts w:ascii="Arial" w:hAnsi="Arial" w:cs="Arial"/>
          <w:color w:val="343434"/>
          <w:sz w:val="23"/>
          <w:szCs w:val="23"/>
        </w:rPr>
        <w:t>: The audit could be adapted to different types of management advice given in the report.</w:t>
      </w:r>
    </w:p>
    <w:p w14:paraId="5270BFC9"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A7A758F"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CXR “follow up” alerts are generated by the radiologist if there is any abnormality found on the CXR which needs further imaging after an appropriate time interval. This alert is sent to the requesting clinician and should include advice on the type of modality as well as suggested timeframe for the repeat imaging. Radiology alerts are developed following numerous patient safety incidents which occurred </w:t>
      </w:r>
      <w:proofErr w:type="gramStart"/>
      <w:r>
        <w:rPr>
          <w:rFonts w:ascii="Arial" w:hAnsi="Arial" w:cs="Arial"/>
          <w:color w:val="343434"/>
          <w:sz w:val="23"/>
          <w:szCs w:val="23"/>
        </w:rPr>
        <w:t>as a result of</w:t>
      </w:r>
      <w:proofErr w:type="gramEnd"/>
      <w:r>
        <w:rPr>
          <w:rFonts w:ascii="Arial" w:hAnsi="Arial" w:cs="Arial"/>
          <w:color w:val="343434"/>
          <w:sz w:val="23"/>
          <w:szCs w:val="23"/>
        </w:rPr>
        <w:t xml:space="preserve"> failure to acknowledge and act on abnormal radiological reports. The 2007 NPSA Safer Practice Notice 16 and 2008 (updated 2012) RCR document on standards of communication of significant radiological findings, both emphasised on the importance of communication of radiological reports especially in abnormal or unexpected results to the requesting clinician and that appropriate action is taken. </w:t>
      </w:r>
    </w:p>
    <w:p w14:paraId="56FCCC3C"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looks at CXR “follow up” alert specifically and assesses whether this alert is acted on by the requesting clinician.</w:t>
      </w:r>
    </w:p>
    <w:p w14:paraId="3B33F91B" w14:textId="77777777" w:rsidR="00C34D71" w:rsidRDefault="00C34D71" w:rsidP="00C34D7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3E85C72"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42F60E0"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CXR “follow up” alert should be appropriately acted on by the requesting clinician in the appropriate timeframe.</w:t>
      </w:r>
    </w:p>
    <w:p w14:paraId="78A43495"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E8235B5"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of the CXR “follow up” alert should be acted </w:t>
      </w:r>
      <w:proofErr w:type="gramStart"/>
      <w:r>
        <w:rPr>
          <w:rFonts w:ascii="Arial" w:hAnsi="Arial" w:cs="Arial"/>
          <w:color w:val="343434"/>
          <w:sz w:val="23"/>
          <w:szCs w:val="23"/>
        </w:rPr>
        <w:t>on</w:t>
      </w:r>
      <w:proofErr w:type="gramEnd"/>
    </w:p>
    <w:p w14:paraId="74534B1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of reports with an alert should indicate time interval and </w:t>
      </w:r>
      <w:proofErr w:type="gramStart"/>
      <w:r>
        <w:rPr>
          <w:rFonts w:ascii="Arial" w:hAnsi="Arial" w:cs="Arial"/>
          <w:color w:val="343434"/>
          <w:sz w:val="23"/>
          <w:szCs w:val="23"/>
        </w:rPr>
        <w:t>modality</w:t>
      </w:r>
      <w:proofErr w:type="gramEnd"/>
    </w:p>
    <w:p w14:paraId="3A740E71" w14:textId="77777777" w:rsidR="00C34D71" w:rsidRDefault="00C34D71" w:rsidP="00C34D7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15AC651"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276CCE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Assess if further imaging has been performed as suggested by the alert</w:t>
      </w:r>
    </w:p>
    <w:p w14:paraId="02A035C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Assess if the repeat imaging is of the same modality suggested by the alert</w:t>
      </w:r>
    </w:p>
    <w:p w14:paraId="573AF38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Assess the timeframe suggested for the repeat imaging if indicated in the report.</w:t>
      </w:r>
    </w:p>
    <w:p w14:paraId="0B9E11D0"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Compare the actual timeframe of the repeat imaging to the timeframe suggested by the alert</w:t>
      </w:r>
    </w:p>
    <w:p w14:paraId="4A1E1BC6"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01C5227"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modality suggested by the “follow up” alert (repeat CXR, CT chest or others)</w:t>
      </w:r>
    </w:p>
    <w:p w14:paraId="59883FC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timeframe suggested for the repeat imaging (</w:t>
      </w:r>
      <w:proofErr w:type="gramStart"/>
      <w:r>
        <w:rPr>
          <w:rFonts w:ascii="Arial" w:hAnsi="Arial" w:cs="Arial"/>
          <w:color w:val="343434"/>
          <w:sz w:val="23"/>
          <w:szCs w:val="23"/>
        </w:rPr>
        <w:t>i.e.</w:t>
      </w:r>
      <w:proofErr w:type="gramEnd"/>
      <w:r>
        <w:rPr>
          <w:rFonts w:ascii="Arial" w:hAnsi="Arial" w:cs="Arial"/>
          <w:color w:val="343434"/>
          <w:sz w:val="23"/>
          <w:szCs w:val="23"/>
        </w:rPr>
        <w:t xml:space="preserve"> 4 weeks, 6 weeks, etc)</w:t>
      </w:r>
    </w:p>
    <w:p w14:paraId="5B031260"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Has the advice of repeat imaging been followed?</w:t>
      </w:r>
    </w:p>
    <w:p w14:paraId="1FE4E2BD"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actual timeframe in which repeat imaging is done</w:t>
      </w:r>
    </w:p>
    <w:p w14:paraId="2ADB3BC9"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79160A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50 CXR with “follow up” alerts from 4 different sources </w:t>
      </w:r>
      <w:proofErr w:type="gramStart"/>
      <w:r>
        <w:rPr>
          <w:rFonts w:ascii="Arial" w:hAnsi="Arial" w:cs="Arial"/>
          <w:color w:val="343434"/>
          <w:sz w:val="23"/>
          <w:szCs w:val="23"/>
        </w:rPr>
        <w:t>i.e.</w:t>
      </w:r>
      <w:proofErr w:type="gramEnd"/>
      <w:r>
        <w:rPr>
          <w:rFonts w:ascii="Arial" w:hAnsi="Arial" w:cs="Arial"/>
          <w:color w:val="343434"/>
          <w:sz w:val="23"/>
          <w:szCs w:val="23"/>
        </w:rPr>
        <w:t xml:space="preserve"> GP, Outpatients, Inpatients, A&amp;E</w:t>
      </w:r>
    </w:p>
    <w:p w14:paraId="5F36410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total 200 CXR with “follow up” alerts</w:t>
      </w:r>
    </w:p>
    <w:p w14:paraId="3F68CF1B"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2DE0F6F"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Setting up a read/receipt system in PACS / RIS / </w:t>
      </w:r>
      <w:proofErr w:type="spellStart"/>
      <w:r>
        <w:rPr>
          <w:rFonts w:ascii="Arial" w:hAnsi="Arial" w:cs="Arial"/>
          <w:color w:val="343434"/>
          <w:sz w:val="23"/>
          <w:szCs w:val="23"/>
        </w:rPr>
        <w:t>OrderComms</w:t>
      </w:r>
      <w:proofErr w:type="spellEnd"/>
      <w:r>
        <w:rPr>
          <w:rFonts w:ascii="Arial" w:hAnsi="Arial" w:cs="Arial"/>
          <w:color w:val="343434"/>
          <w:sz w:val="23"/>
          <w:szCs w:val="23"/>
        </w:rPr>
        <w:t> for requesting clinicians to acknowledge the receipt of this alert</w:t>
      </w:r>
    </w:p>
    <w:p w14:paraId="0C02D9E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secretaries to send the alert directly to the requesting clinician’s secretary/medical practice (if GP) via secure email</w:t>
      </w:r>
    </w:p>
    <w:p w14:paraId="646D94A8"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Disseminating the information on the importance to act on this alert in grand rounds and A&amp;E meetings so that junior members of the team are aware of such alert</w:t>
      </w:r>
    </w:p>
    <w:p w14:paraId="5AECDDE7"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Add a comment to all reports stating that it is the responsibility of the referring </w:t>
      </w:r>
      <w:proofErr w:type="spellStart"/>
      <w:r>
        <w:rPr>
          <w:rFonts w:ascii="Arial" w:hAnsi="Arial" w:cs="Arial"/>
          <w:color w:val="343434"/>
          <w:sz w:val="23"/>
          <w:szCs w:val="23"/>
        </w:rPr>
        <w:t>clinican</w:t>
      </w:r>
      <w:proofErr w:type="spellEnd"/>
      <w:r>
        <w:rPr>
          <w:rFonts w:ascii="Arial" w:hAnsi="Arial" w:cs="Arial"/>
          <w:color w:val="343434"/>
          <w:sz w:val="23"/>
          <w:szCs w:val="23"/>
        </w:rPr>
        <w:t xml:space="preserve"> to review and act upon radiology reports accordingly. </w:t>
      </w:r>
    </w:p>
    <w:p w14:paraId="4C09BDD6"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audit cycle in 6 months following recommendations</w:t>
      </w:r>
    </w:p>
    <w:p w14:paraId="2CC4893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ACFFD76"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83B577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Use CRIS system to identify 50 CXR with “follow up” alerts from GP, outpatients, </w:t>
      </w:r>
      <w:proofErr w:type="gramStart"/>
      <w:r>
        <w:rPr>
          <w:rFonts w:ascii="Arial" w:hAnsi="Arial" w:cs="Arial"/>
          <w:color w:val="343434"/>
          <w:sz w:val="23"/>
          <w:szCs w:val="23"/>
        </w:rPr>
        <w:t>inpatients</w:t>
      </w:r>
      <w:proofErr w:type="gramEnd"/>
      <w:r>
        <w:rPr>
          <w:rFonts w:ascii="Arial" w:hAnsi="Arial" w:cs="Arial"/>
          <w:color w:val="343434"/>
          <w:sz w:val="23"/>
          <w:szCs w:val="23"/>
        </w:rPr>
        <w:t xml:space="preserve"> and A&amp;E sources</w:t>
      </w:r>
    </w:p>
    <w:p w14:paraId="4797EBB1"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PACS to collect data on the “follow up” alert advice – what modality is suggested, suggested timeframe</w:t>
      </w:r>
    </w:p>
    <w:p w14:paraId="2A39AF4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PACS to check if subsequent imaging is done as per alert advice</w:t>
      </w:r>
    </w:p>
    <w:p w14:paraId="0205352C"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Use PACS to check the date of the repeat imaging</w:t>
      </w:r>
    </w:p>
    <w:p w14:paraId="1CD5835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secretary to obtain list of patients with “follow up” alert via CRIS system</w:t>
      </w:r>
    </w:p>
    <w:p w14:paraId="461BAC5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Radiologist/doctors to check on PACS for above information</w:t>
      </w:r>
    </w:p>
    <w:p w14:paraId="2EAE93DE"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recommended: 2.5 hours for every source of referral -GP/Outpatients/Inpatients/A&amp;E</w:t>
      </w:r>
    </w:p>
    <w:p w14:paraId="7A6B6976"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 hours in total for all 4 sources</w:t>
      </w:r>
    </w:p>
    <w:p w14:paraId="05B9CE74" w14:textId="74378EA2" w:rsidR="00C34D71" w:rsidRDefault="00C34D71" w:rsidP="00C34D71">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4B98E60E" wp14:editId="1A8B7C98">
            <wp:extent cx="286385" cy="349885"/>
            <wp:effectExtent l="0" t="0" r="0" b="0"/>
            <wp:docPr id="954698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u w:val="none"/>
          </w:rPr>
          <w:t>radiology_audit_performa_sample.pdf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102.96 KB</w:t>
      </w:r>
    </w:p>
    <w:p w14:paraId="4431F1E9"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B1A5335" w14:textId="77777777" w:rsidR="00C34D71" w:rsidRDefault="00C34D71" w:rsidP="00C34D7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Patient Safety Agency. Safer practice </w:t>
      </w:r>
      <w:proofErr w:type="gramStart"/>
      <w:r>
        <w:rPr>
          <w:rFonts w:ascii="Arial" w:hAnsi="Arial" w:cs="Arial"/>
          <w:color w:val="343434"/>
          <w:sz w:val="23"/>
          <w:szCs w:val="23"/>
        </w:rPr>
        <w:t>notice</w:t>
      </w:r>
      <w:proofErr w:type="gramEnd"/>
      <w:r>
        <w:rPr>
          <w:rFonts w:ascii="Arial" w:hAnsi="Arial" w:cs="Arial"/>
          <w:color w:val="343434"/>
          <w:sz w:val="23"/>
          <w:szCs w:val="23"/>
        </w:rPr>
        <w:t xml:space="preserve"> 16. Early identification of failure to act on radiological imaging reports. </w:t>
      </w:r>
      <w:hyperlink r:id="rId7" w:tgtFrame="_blank" w:history="1">
        <w:r>
          <w:rPr>
            <w:rStyle w:val="Hyperlink"/>
            <w:rFonts w:ascii="Arial" w:hAnsi="Arial" w:cs="Arial"/>
            <w:color w:val="007CBE"/>
            <w:sz w:val="23"/>
            <w:szCs w:val="23"/>
            <w:u w:val="none"/>
          </w:rPr>
          <w:t>http://www.nrls.npsa.nhs.uk/resources/?EntryId45=59817</w:t>
        </w:r>
      </w:hyperlink>
    </w:p>
    <w:p w14:paraId="4BF6F0BE" w14:textId="77777777" w:rsidR="00C34D71" w:rsidRDefault="00C34D71" w:rsidP="00C34D7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Radiology. Standards for the communication of critical, </w:t>
      </w:r>
      <w:proofErr w:type="gramStart"/>
      <w:r>
        <w:rPr>
          <w:rFonts w:ascii="Arial" w:hAnsi="Arial" w:cs="Arial"/>
          <w:color w:val="343434"/>
          <w:sz w:val="23"/>
          <w:szCs w:val="23"/>
        </w:rPr>
        <w:t>urgent</w:t>
      </w:r>
      <w:proofErr w:type="gramEnd"/>
      <w:r>
        <w:rPr>
          <w:rFonts w:ascii="Arial" w:hAnsi="Arial" w:cs="Arial"/>
          <w:color w:val="343434"/>
          <w:sz w:val="23"/>
          <w:szCs w:val="23"/>
        </w:rPr>
        <w:t xml:space="preserve"> and unexpected significant radiological findings, 2nd edition. London: The Royal College of Radiologists, 2012. </w:t>
      </w:r>
      <w:hyperlink r:id="rId8" w:history="1">
        <w:r>
          <w:rPr>
            <w:rStyle w:val="Hyperlink"/>
            <w:rFonts w:ascii="Arial" w:hAnsi="Arial" w:cs="Arial"/>
            <w:color w:val="007CBE"/>
            <w:sz w:val="23"/>
            <w:szCs w:val="23"/>
            <w:u w:val="none"/>
          </w:rPr>
          <w:t>https://www.rcr.ac.uk/sites/default/files/publication/BFCR(12)11_urgent.pdf</w:t>
        </w:r>
      </w:hyperlink>
    </w:p>
    <w:p w14:paraId="5B7E96B8" w14:textId="77777777" w:rsidR="00C34D71" w:rsidRDefault="00C34D71" w:rsidP="00C34D7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Bhaludin</w:t>
      </w:r>
      <w:proofErr w:type="spellEnd"/>
      <w:r>
        <w:rPr>
          <w:rFonts w:ascii="Arial" w:hAnsi="Arial" w:cs="Arial"/>
          <w:color w:val="343434"/>
          <w:sz w:val="23"/>
          <w:szCs w:val="23"/>
        </w:rPr>
        <w:t xml:space="preserve">, BN, Shelmerdine, SC, Arora, S, </w:t>
      </w:r>
      <w:proofErr w:type="spellStart"/>
      <w:r>
        <w:rPr>
          <w:rFonts w:ascii="Arial" w:hAnsi="Arial" w:cs="Arial"/>
          <w:color w:val="343434"/>
          <w:sz w:val="23"/>
          <w:szCs w:val="23"/>
        </w:rPr>
        <w:t>Senbanjo</w:t>
      </w:r>
      <w:proofErr w:type="spellEnd"/>
      <w:r>
        <w:rPr>
          <w:rFonts w:ascii="Arial" w:hAnsi="Arial" w:cs="Arial"/>
          <w:color w:val="343434"/>
          <w:sz w:val="23"/>
          <w:szCs w:val="23"/>
        </w:rPr>
        <w:t xml:space="preserve">, T, </w:t>
      </w:r>
      <w:proofErr w:type="spellStart"/>
      <w:r>
        <w:rPr>
          <w:rFonts w:ascii="Arial" w:hAnsi="Arial" w:cs="Arial"/>
          <w:color w:val="343434"/>
          <w:sz w:val="23"/>
          <w:szCs w:val="23"/>
        </w:rPr>
        <w:t>Parthipun</w:t>
      </w:r>
      <w:proofErr w:type="spellEnd"/>
      <w:r>
        <w:rPr>
          <w:rFonts w:ascii="Arial" w:hAnsi="Arial" w:cs="Arial"/>
          <w:color w:val="343434"/>
          <w:sz w:val="23"/>
          <w:szCs w:val="23"/>
        </w:rPr>
        <w:t xml:space="preserve">, A. Delays and errors in abnormal chest radiograph follow-up: a systems approach to promoting patient safety in radiology. J Eval Clin </w:t>
      </w:r>
      <w:proofErr w:type="spellStart"/>
      <w:r>
        <w:rPr>
          <w:rFonts w:ascii="Arial" w:hAnsi="Arial" w:cs="Arial"/>
          <w:color w:val="343434"/>
          <w:sz w:val="23"/>
          <w:szCs w:val="23"/>
        </w:rPr>
        <w:t>Pract</w:t>
      </w:r>
      <w:proofErr w:type="spellEnd"/>
      <w:r>
        <w:rPr>
          <w:rFonts w:ascii="Arial" w:hAnsi="Arial" w:cs="Arial"/>
          <w:color w:val="343434"/>
          <w:sz w:val="23"/>
          <w:szCs w:val="23"/>
        </w:rPr>
        <w:t xml:space="preserve">. </w:t>
      </w:r>
      <w:proofErr w:type="gramStart"/>
      <w:r>
        <w:rPr>
          <w:rFonts w:ascii="Arial" w:hAnsi="Arial" w:cs="Arial"/>
          <w:color w:val="343434"/>
          <w:sz w:val="23"/>
          <w:szCs w:val="23"/>
        </w:rPr>
        <w:t>2014;20:453</w:t>
      </w:r>
      <w:proofErr w:type="gramEnd"/>
      <w:r>
        <w:rPr>
          <w:rFonts w:ascii="Arial" w:hAnsi="Arial" w:cs="Arial"/>
          <w:color w:val="343434"/>
          <w:sz w:val="23"/>
          <w:szCs w:val="23"/>
        </w:rPr>
        <w:t>–459. </w:t>
      </w:r>
      <w:hyperlink r:id="rId9" w:tgtFrame="_blank" w:history="1">
        <w:r>
          <w:rPr>
            <w:rStyle w:val="Hyperlink"/>
            <w:rFonts w:ascii="Arial" w:hAnsi="Arial" w:cs="Arial"/>
            <w:color w:val="007CBE"/>
            <w:sz w:val="23"/>
            <w:szCs w:val="23"/>
            <w:u w:val="none"/>
          </w:rPr>
          <w:t>http://onlinelibrary.wiley.com/doi/10.1111/jep.12178/full</w:t>
        </w:r>
      </w:hyperlink>
    </w:p>
    <w:p w14:paraId="2268E7B0"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D8D126C" w14:textId="77777777" w:rsidR="00C34D71" w:rsidRDefault="00C34D71" w:rsidP="00C34D71">
      <w:pPr>
        <w:shd w:val="clear" w:color="auto" w:fill="FFFFFF"/>
        <w:rPr>
          <w:rFonts w:ascii="Arial" w:hAnsi="Arial" w:cs="Arial"/>
          <w:color w:val="343434"/>
          <w:sz w:val="23"/>
          <w:szCs w:val="23"/>
        </w:rPr>
      </w:pPr>
      <w:r>
        <w:rPr>
          <w:rFonts w:ascii="Arial" w:hAnsi="Arial" w:cs="Arial"/>
          <w:color w:val="343434"/>
          <w:sz w:val="23"/>
          <w:szCs w:val="23"/>
        </w:rPr>
        <w:t>Dr Peng-Kwan Ng Updated by J Parikh</w:t>
      </w:r>
    </w:p>
    <w:p w14:paraId="180877A7"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7E300E9" w14:textId="77777777" w:rsidR="00C34D71" w:rsidRDefault="00C34D71" w:rsidP="00C34D71">
      <w:pPr>
        <w:shd w:val="clear" w:color="auto" w:fill="FFFFFF"/>
        <w:rPr>
          <w:rFonts w:ascii="Arial" w:hAnsi="Arial" w:cs="Arial"/>
          <w:color w:val="343434"/>
          <w:sz w:val="23"/>
          <w:szCs w:val="23"/>
        </w:rPr>
      </w:pPr>
      <w:r>
        <w:rPr>
          <w:rFonts w:ascii="Arial" w:hAnsi="Arial" w:cs="Arial"/>
          <w:color w:val="343434"/>
          <w:sz w:val="23"/>
          <w:szCs w:val="23"/>
        </w:rPr>
        <w:t>Dr Akash Ganguly</w:t>
      </w:r>
    </w:p>
    <w:p w14:paraId="7AA6A9CE" w14:textId="77777777" w:rsidR="00C34D71" w:rsidRDefault="00C34D71" w:rsidP="00C34D71">
      <w:pPr>
        <w:shd w:val="clear" w:color="auto" w:fill="FFFFFF"/>
        <w:rPr>
          <w:rFonts w:ascii="Arial" w:hAnsi="Arial" w:cs="Arial"/>
          <w:color w:val="343434"/>
          <w:sz w:val="23"/>
          <w:szCs w:val="23"/>
        </w:rPr>
      </w:pPr>
      <w:r>
        <w:rPr>
          <w:rFonts w:ascii="Arial" w:hAnsi="Arial" w:cs="Arial"/>
          <w:color w:val="343434"/>
          <w:sz w:val="23"/>
          <w:szCs w:val="23"/>
        </w:rPr>
        <w:t>Dr Chinedum Anosike</w:t>
      </w:r>
    </w:p>
    <w:p w14:paraId="66CD48C2"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C6D1D4E" w14:textId="77777777" w:rsidR="00C34D71" w:rsidRDefault="00C34D71" w:rsidP="00C34D71">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28 January 2016</w:t>
      </w:r>
    </w:p>
    <w:p w14:paraId="310A2994" w14:textId="77777777" w:rsidR="00C34D71" w:rsidRDefault="00C34D71" w:rsidP="00C34D71">
      <w:pPr>
        <w:rPr>
          <w:rFonts w:ascii="Times New Roman" w:hAnsi="Times New Roman" w:cs="Times New Roman"/>
          <w:sz w:val="24"/>
          <w:szCs w:val="24"/>
        </w:rPr>
      </w:pPr>
    </w:p>
    <w:p w14:paraId="6DE9F080"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2BC4141" w14:textId="77777777" w:rsidR="00C34D71" w:rsidRDefault="00C34D71" w:rsidP="00C34D71">
      <w:pPr>
        <w:shd w:val="clear" w:color="auto" w:fill="FFFFFF"/>
        <w:rPr>
          <w:rFonts w:ascii="Arial" w:hAnsi="Arial" w:cs="Arial"/>
          <w:color w:val="343434"/>
          <w:sz w:val="23"/>
          <w:szCs w:val="23"/>
        </w:rPr>
      </w:pPr>
      <w:r>
        <w:rPr>
          <w:rStyle w:val="date-display-single"/>
          <w:rFonts w:ascii="Arial" w:hAnsi="Arial" w:cs="Arial"/>
          <w:color w:val="343434"/>
          <w:sz w:val="23"/>
          <w:szCs w:val="23"/>
        </w:rPr>
        <w:t>Friday 11 January 2019</w:t>
      </w:r>
    </w:p>
    <w:p w14:paraId="19E1E8A4" w14:textId="21E43A2F" w:rsidR="00532AAF" w:rsidRDefault="00532AAF" w:rsidP="00C34D71">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13973"/>
    <w:multiLevelType w:val="multilevel"/>
    <w:tmpl w:val="6B3A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83368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C34D71"/>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Strong">
    <w:name w:val="Strong"/>
    <w:basedOn w:val="DefaultParagraphFont"/>
    <w:uiPriority w:val="22"/>
    <w:qFormat/>
    <w:rsid w:val="00C34D71"/>
    <w:rPr>
      <w:b/>
      <w:bCs/>
    </w:rPr>
  </w:style>
  <w:style w:type="character" w:customStyle="1" w:styleId="file-wrapper">
    <w:name w:val="file-wrapper"/>
    <w:basedOn w:val="DefaultParagraphFont"/>
    <w:rsid w:val="00C34D71"/>
  </w:style>
  <w:style w:type="character" w:styleId="Hyperlink">
    <w:name w:val="Hyperlink"/>
    <w:basedOn w:val="DefaultParagraphFont"/>
    <w:uiPriority w:val="99"/>
    <w:semiHidden/>
    <w:unhideWhenUsed/>
    <w:rsid w:val="00C34D71"/>
    <w:rPr>
      <w:color w:val="0000FF"/>
      <w:u w:val="single"/>
    </w:rPr>
  </w:style>
  <w:style w:type="character" w:customStyle="1" w:styleId="file-meta">
    <w:name w:val="file-meta"/>
    <w:basedOn w:val="DefaultParagraphFont"/>
    <w:rsid w:val="00C34D71"/>
  </w:style>
  <w:style w:type="character" w:customStyle="1" w:styleId="file-type">
    <w:name w:val="file-type"/>
    <w:basedOn w:val="DefaultParagraphFont"/>
    <w:rsid w:val="00C34D71"/>
  </w:style>
  <w:style w:type="character" w:customStyle="1" w:styleId="file-size">
    <w:name w:val="file-size"/>
    <w:basedOn w:val="DefaultParagraphFont"/>
    <w:rsid w:val="00C3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70561327">
      <w:bodyDiv w:val="1"/>
      <w:marLeft w:val="0"/>
      <w:marRight w:val="0"/>
      <w:marTop w:val="0"/>
      <w:marBottom w:val="0"/>
      <w:divBdr>
        <w:top w:val="none" w:sz="0" w:space="0" w:color="auto"/>
        <w:left w:val="none" w:sz="0" w:space="0" w:color="auto"/>
        <w:bottom w:val="none" w:sz="0" w:space="0" w:color="auto"/>
        <w:right w:val="none" w:sz="0" w:space="0" w:color="auto"/>
      </w:divBdr>
      <w:divsChild>
        <w:div w:id="1958296310">
          <w:marLeft w:val="0"/>
          <w:marRight w:val="0"/>
          <w:marTop w:val="0"/>
          <w:marBottom w:val="480"/>
          <w:divBdr>
            <w:top w:val="none" w:sz="0" w:space="0" w:color="auto"/>
            <w:left w:val="none" w:sz="0" w:space="0" w:color="auto"/>
            <w:bottom w:val="none" w:sz="0" w:space="0" w:color="auto"/>
            <w:right w:val="none" w:sz="0" w:space="0" w:color="auto"/>
          </w:divBdr>
          <w:divsChild>
            <w:div w:id="1331788524">
              <w:marLeft w:val="0"/>
              <w:marRight w:val="0"/>
              <w:marTop w:val="0"/>
              <w:marBottom w:val="0"/>
              <w:divBdr>
                <w:top w:val="none" w:sz="0" w:space="0" w:color="auto"/>
                <w:left w:val="none" w:sz="0" w:space="0" w:color="auto"/>
                <w:bottom w:val="none" w:sz="0" w:space="0" w:color="auto"/>
                <w:right w:val="none" w:sz="0" w:space="0" w:color="auto"/>
              </w:divBdr>
            </w:div>
            <w:div w:id="1132943229">
              <w:marLeft w:val="0"/>
              <w:marRight w:val="0"/>
              <w:marTop w:val="0"/>
              <w:marBottom w:val="0"/>
              <w:divBdr>
                <w:top w:val="none" w:sz="0" w:space="0" w:color="auto"/>
                <w:left w:val="none" w:sz="0" w:space="0" w:color="auto"/>
                <w:bottom w:val="none" w:sz="0" w:space="0" w:color="auto"/>
                <w:right w:val="none" w:sz="0" w:space="0" w:color="auto"/>
              </w:divBdr>
              <w:divsChild>
                <w:div w:id="14540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7845">
          <w:marLeft w:val="0"/>
          <w:marRight w:val="0"/>
          <w:marTop w:val="0"/>
          <w:marBottom w:val="480"/>
          <w:divBdr>
            <w:top w:val="none" w:sz="0" w:space="0" w:color="auto"/>
            <w:left w:val="none" w:sz="0" w:space="0" w:color="auto"/>
            <w:bottom w:val="none" w:sz="0" w:space="0" w:color="auto"/>
            <w:right w:val="none" w:sz="0" w:space="0" w:color="auto"/>
          </w:divBdr>
          <w:divsChild>
            <w:div w:id="2020233742">
              <w:marLeft w:val="0"/>
              <w:marRight w:val="0"/>
              <w:marTop w:val="0"/>
              <w:marBottom w:val="0"/>
              <w:divBdr>
                <w:top w:val="none" w:sz="0" w:space="0" w:color="auto"/>
                <w:left w:val="none" w:sz="0" w:space="0" w:color="auto"/>
                <w:bottom w:val="none" w:sz="0" w:space="0" w:color="auto"/>
                <w:right w:val="none" w:sz="0" w:space="0" w:color="auto"/>
              </w:divBdr>
            </w:div>
            <w:div w:id="1962105107">
              <w:marLeft w:val="0"/>
              <w:marRight w:val="0"/>
              <w:marTop w:val="0"/>
              <w:marBottom w:val="0"/>
              <w:divBdr>
                <w:top w:val="none" w:sz="0" w:space="0" w:color="auto"/>
                <w:left w:val="none" w:sz="0" w:space="0" w:color="auto"/>
                <w:bottom w:val="none" w:sz="0" w:space="0" w:color="auto"/>
                <w:right w:val="none" w:sz="0" w:space="0" w:color="auto"/>
              </w:divBdr>
              <w:divsChild>
                <w:div w:id="19575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1769">
          <w:marLeft w:val="0"/>
          <w:marRight w:val="0"/>
          <w:marTop w:val="0"/>
          <w:marBottom w:val="0"/>
          <w:divBdr>
            <w:top w:val="none" w:sz="0" w:space="0" w:color="auto"/>
            <w:left w:val="none" w:sz="0" w:space="0" w:color="auto"/>
            <w:bottom w:val="none" w:sz="0" w:space="0" w:color="auto"/>
            <w:right w:val="none" w:sz="0" w:space="0" w:color="auto"/>
          </w:divBdr>
          <w:divsChild>
            <w:div w:id="1413772506">
              <w:marLeft w:val="0"/>
              <w:marRight w:val="0"/>
              <w:marTop w:val="0"/>
              <w:marBottom w:val="0"/>
              <w:divBdr>
                <w:top w:val="none" w:sz="0" w:space="0" w:color="auto"/>
                <w:left w:val="none" w:sz="0" w:space="0" w:color="auto"/>
                <w:bottom w:val="none" w:sz="0" w:space="0" w:color="auto"/>
                <w:right w:val="none" w:sz="0" w:space="0" w:color="auto"/>
              </w:divBdr>
            </w:div>
            <w:div w:id="786434359">
              <w:marLeft w:val="0"/>
              <w:marRight w:val="0"/>
              <w:marTop w:val="0"/>
              <w:marBottom w:val="0"/>
              <w:divBdr>
                <w:top w:val="none" w:sz="0" w:space="0" w:color="auto"/>
                <w:left w:val="none" w:sz="0" w:space="0" w:color="auto"/>
                <w:bottom w:val="none" w:sz="0" w:space="0" w:color="auto"/>
                <w:right w:val="none" w:sz="0" w:space="0" w:color="auto"/>
              </w:divBdr>
              <w:divsChild>
                <w:div w:id="21400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51110">
          <w:marLeft w:val="0"/>
          <w:marRight w:val="0"/>
          <w:marTop w:val="0"/>
          <w:marBottom w:val="0"/>
          <w:divBdr>
            <w:top w:val="none" w:sz="0" w:space="0" w:color="auto"/>
            <w:left w:val="none" w:sz="0" w:space="0" w:color="auto"/>
            <w:bottom w:val="none" w:sz="0" w:space="0" w:color="auto"/>
            <w:right w:val="none" w:sz="0" w:space="0" w:color="auto"/>
          </w:divBdr>
          <w:divsChild>
            <w:div w:id="1839803017">
              <w:marLeft w:val="0"/>
              <w:marRight w:val="0"/>
              <w:marTop w:val="0"/>
              <w:marBottom w:val="0"/>
              <w:divBdr>
                <w:top w:val="none" w:sz="0" w:space="0" w:color="auto"/>
                <w:left w:val="none" w:sz="0" w:space="0" w:color="auto"/>
                <w:bottom w:val="none" w:sz="0" w:space="0" w:color="auto"/>
                <w:right w:val="none" w:sz="0" w:space="0" w:color="auto"/>
              </w:divBdr>
            </w:div>
            <w:div w:id="217055674">
              <w:marLeft w:val="0"/>
              <w:marRight w:val="0"/>
              <w:marTop w:val="0"/>
              <w:marBottom w:val="0"/>
              <w:divBdr>
                <w:top w:val="none" w:sz="0" w:space="0" w:color="auto"/>
                <w:left w:val="none" w:sz="0" w:space="0" w:color="auto"/>
                <w:bottom w:val="none" w:sz="0" w:space="0" w:color="auto"/>
                <w:right w:val="none" w:sz="0" w:space="0" w:color="auto"/>
              </w:divBdr>
              <w:divsChild>
                <w:div w:id="13652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6310">
          <w:marLeft w:val="0"/>
          <w:marRight w:val="0"/>
          <w:marTop w:val="0"/>
          <w:marBottom w:val="0"/>
          <w:divBdr>
            <w:top w:val="none" w:sz="0" w:space="0" w:color="auto"/>
            <w:left w:val="none" w:sz="0" w:space="0" w:color="auto"/>
            <w:bottom w:val="none" w:sz="0" w:space="0" w:color="auto"/>
            <w:right w:val="none" w:sz="0" w:space="0" w:color="auto"/>
          </w:divBdr>
          <w:divsChild>
            <w:div w:id="351614458">
              <w:marLeft w:val="0"/>
              <w:marRight w:val="0"/>
              <w:marTop w:val="0"/>
              <w:marBottom w:val="0"/>
              <w:divBdr>
                <w:top w:val="none" w:sz="0" w:space="0" w:color="auto"/>
                <w:left w:val="none" w:sz="0" w:space="0" w:color="auto"/>
                <w:bottom w:val="none" w:sz="0" w:space="0" w:color="auto"/>
                <w:right w:val="none" w:sz="0" w:space="0" w:color="auto"/>
              </w:divBdr>
            </w:div>
            <w:div w:id="1567952011">
              <w:marLeft w:val="0"/>
              <w:marRight w:val="0"/>
              <w:marTop w:val="0"/>
              <w:marBottom w:val="0"/>
              <w:divBdr>
                <w:top w:val="none" w:sz="0" w:space="0" w:color="auto"/>
                <w:left w:val="none" w:sz="0" w:space="0" w:color="auto"/>
                <w:bottom w:val="none" w:sz="0" w:space="0" w:color="auto"/>
                <w:right w:val="none" w:sz="0" w:space="0" w:color="auto"/>
              </w:divBdr>
              <w:divsChild>
                <w:div w:id="1306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729">
          <w:marLeft w:val="0"/>
          <w:marRight w:val="0"/>
          <w:marTop w:val="0"/>
          <w:marBottom w:val="0"/>
          <w:divBdr>
            <w:top w:val="none" w:sz="0" w:space="0" w:color="auto"/>
            <w:left w:val="none" w:sz="0" w:space="0" w:color="auto"/>
            <w:bottom w:val="none" w:sz="0" w:space="0" w:color="auto"/>
            <w:right w:val="none" w:sz="0" w:space="0" w:color="auto"/>
          </w:divBdr>
          <w:divsChild>
            <w:div w:id="352608553">
              <w:marLeft w:val="0"/>
              <w:marRight w:val="0"/>
              <w:marTop w:val="0"/>
              <w:marBottom w:val="0"/>
              <w:divBdr>
                <w:top w:val="none" w:sz="0" w:space="0" w:color="auto"/>
                <w:left w:val="none" w:sz="0" w:space="0" w:color="auto"/>
                <w:bottom w:val="none" w:sz="0" w:space="0" w:color="auto"/>
                <w:right w:val="none" w:sz="0" w:space="0" w:color="auto"/>
              </w:divBdr>
            </w:div>
            <w:div w:id="23336266">
              <w:marLeft w:val="0"/>
              <w:marRight w:val="0"/>
              <w:marTop w:val="0"/>
              <w:marBottom w:val="0"/>
              <w:divBdr>
                <w:top w:val="none" w:sz="0" w:space="0" w:color="auto"/>
                <w:left w:val="none" w:sz="0" w:space="0" w:color="auto"/>
                <w:bottom w:val="none" w:sz="0" w:space="0" w:color="auto"/>
                <w:right w:val="none" w:sz="0" w:space="0" w:color="auto"/>
              </w:divBdr>
              <w:divsChild>
                <w:div w:id="977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5343">
          <w:marLeft w:val="0"/>
          <w:marRight w:val="0"/>
          <w:marTop w:val="0"/>
          <w:marBottom w:val="0"/>
          <w:divBdr>
            <w:top w:val="none" w:sz="0" w:space="0" w:color="auto"/>
            <w:left w:val="none" w:sz="0" w:space="0" w:color="auto"/>
            <w:bottom w:val="none" w:sz="0" w:space="0" w:color="auto"/>
            <w:right w:val="none" w:sz="0" w:space="0" w:color="auto"/>
          </w:divBdr>
          <w:divsChild>
            <w:div w:id="2024354098">
              <w:marLeft w:val="0"/>
              <w:marRight w:val="0"/>
              <w:marTop w:val="0"/>
              <w:marBottom w:val="0"/>
              <w:divBdr>
                <w:top w:val="none" w:sz="0" w:space="0" w:color="auto"/>
                <w:left w:val="none" w:sz="0" w:space="0" w:color="auto"/>
                <w:bottom w:val="none" w:sz="0" w:space="0" w:color="auto"/>
                <w:right w:val="none" w:sz="0" w:space="0" w:color="auto"/>
              </w:divBdr>
            </w:div>
            <w:div w:id="860583555">
              <w:marLeft w:val="0"/>
              <w:marRight w:val="0"/>
              <w:marTop w:val="0"/>
              <w:marBottom w:val="0"/>
              <w:divBdr>
                <w:top w:val="none" w:sz="0" w:space="0" w:color="auto"/>
                <w:left w:val="none" w:sz="0" w:space="0" w:color="auto"/>
                <w:bottom w:val="none" w:sz="0" w:space="0" w:color="auto"/>
                <w:right w:val="none" w:sz="0" w:space="0" w:color="auto"/>
              </w:divBdr>
              <w:divsChild>
                <w:div w:id="17947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7143">
          <w:marLeft w:val="0"/>
          <w:marRight w:val="0"/>
          <w:marTop w:val="0"/>
          <w:marBottom w:val="480"/>
          <w:divBdr>
            <w:top w:val="none" w:sz="0" w:space="0" w:color="auto"/>
            <w:left w:val="none" w:sz="0" w:space="0" w:color="auto"/>
            <w:bottom w:val="none" w:sz="0" w:space="0" w:color="auto"/>
            <w:right w:val="none" w:sz="0" w:space="0" w:color="auto"/>
          </w:divBdr>
          <w:divsChild>
            <w:div w:id="587351164">
              <w:marLeft w:val="0"/>
              <w:marRight w:val="0"/>
              <w:marTop w:val="0"/>
              <w:marBottom w:val="0"/>
              <w:divBdr>
                <w:top w:val="none" w:sz="0" w:space="0" w:color="auto"/>
                <w:left w:val="none" w:sz="0" w:space="0" w:color="auto"/>
                <w:bottom w:val="none" w:sz="0" w:space="0" w:color="auto"/>
                <w:right w:val="none" w:sz="0" w:space="0" w:color="auto"/>
              </w:divBdr>
            </w:div>
            <w:div w:id="1569681741">
              <w:marLeft w:val="0"/>
              <w:marRight w:val="0"/>
              <w:marTop w:val="0"/>
              <w:marBottom w:val="0"/>
              <w:divBdr>
                <w:top w:val="none" w:sz="0" w:space="0" w:color="auto"/>
                <w:left w:val="none" w:sz="0" w:space="0" w:color="auto"/>
                <w:bottom w:val="none" w:sz="0" w:space="0" w:color="auto"/>
                <w:right w:val="none" w:sz="0" w:space="0" w:color="auto"/>
              </w:divBdr>
              <w:divsChild>
                <w:div w:id="15812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905">
          <w:marLeft w:val="0"/>
          <w:marRight w:val="0"/>
          <w:marTop w:val="0"/>
          <w:marBottom w:val="480"/>
          <w:divBdr>
            <w:top w:val="none" w:sz="0" w:space="0" w:color="auto"/>
            <w:left w:val="none" w:sz="0" w:space="0" w:color="auto"/>
            <w:bottom w:val="none" w:sz="0" w:space="0" w:color="auto"/>
            <w:right w:val="none" w:sz="0" w:space="0" w:color="auto"/>
          </w:divBdr>
          <w:divsChild>
            <w:div w:id="356590782">
              <w:marLeft w:val="0"/>
              <w:marRight w:val="0"/>
              <w:marTop w:val="0"/>
              <w:marBottom w:val="0"/>
              <w:divBdr>
                <w:top w:val="none" w:sz="0" w:space="0" w:color="auto"/>
                <w:left w:val="none" w:sz="0" w:space="0" w:color="auto"/>
                <w:bottom w:val="none" w:sz="0" w:space="0" w:color="auto"/>
                <w:right w:val="none" w:sz="0" w:space="0" w:color="auto"/>
              </w:divBdr>
            </w:div>
            <w:div w:id="1061978101">
              <w:marLeft w:val="0"/>
              <w:marRight w:val="0"/>
              <w:marTop w:val="0"/>
              <w:marBottom w:val="0"/>
              <w:divBdr>
                <w:top w:val="none" w:sz="0" w:space="0" w:color="auto"/>
                <w:left w:val="none" w:sz="0" w:space="0" w:color="auto"/>
                <w:bottom w:val="none" w:sz="0" w:space="0" w:color="auto"/>
                <w:right w:val="none" w:sz="0" w:space="0" w:color="auto"/>
              </w:divBdr>
              <w:divsChild>
                <w:div w:id="7898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5914">
          <w:marLeft w:val="0"/>
          <w:marRight w:val="0"/>
          <w:marTop w:val="0"/>
          <w:marBottom w:val="300"/>
          <w:divBdr>
            <w:top w:val="none" w:sz="0" w:space="0" w:color="auto"/>
            <w:left w:val="none" w:sz="0" w:space="0" w:color="auto"/>
            <w:bottom w:val="none" w:sz="0" w:space="0" w:color="auto"/>
            <w:right w:val="none" w:sz="0" w:space="0" w:color="auto"/>
          </w:divBdr>
          <w:divsChild>
            <w:div w:id="1381129338">
              <w:marLeft w:val="0"/>
              <w:marRight w:val="0"/>
              <w:marTop w:val="0"/>
              <w:marBottom w:val="0"/>
              <w:divBdr>
                <w:top w:val="none" w:sz="0" w:space="0" w:color="auto"/>
                <w:left w:val="none" w:sz="0" w:space="0" w:color="auto"/>
                <w:bottom w:val="none" w:sz="0" w:space="0" w:color="auto"/>
                <w:right w:val="none" w:sz="0" w:space="0" w:color="auto"/>
              </w:divBdr>
              <w:divsChild>
                <w:div w:id="17081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212">
          <w:marLeft w:val="0"/>
          <w:marRight w:val="0"/>
          <w:marTop w:val="0"/>
          <w:marBottom w:val="480"/>
          <w:divBdr>
            <w:top w:val="none" w:sz="0" w:space="0" w:color="auto"/>
            <w:left w:val="none" w:sz="0" w:space="0" w:color="auto"/>
            <w:bottom w:val="none" w:sz="0" w:space="0" w:color="auto"/>
            <w:right w:val="none" w:sz="0" w:space="0" w:color="auto"/>
          </w:divBdr>
          <w:divsChild>
            <w:div w:id="1940330333">
              <w:marLeft w:val="0"/>
              <w:marRight w:val="0"/>
              <w:marTop w:val="0"/>
              <w:marBottom w:val="0"/>
              <w:divBdr>
                <w:top w:val="none" w:sz="0" w:space="0" w:color="auto"/>
                <w:left w:val="none" w:sz="0" w:space="0" w:color="auto"/>
                <w:bottom w:val="none" w:sz="0" w:space="0" w:color="auto"/>
                <w:right w:val="none" w:sz="0" w:space="0" w:color="auto"/>
              </w:divBdr>
            </w:div>
            <w:div w:id="29650837">
              <w:marLeft w:val="0"/>
              <w:marRight w:val="0"/>
              <w:marTop w:val="0"/>
              <w:marBottom w:val="0"/>
              <w:divBdr>
                <w:top w:val="none" w:sz="0" w:space="0" w:color="auto"/>
                <w:left w:val="none" w:sz="0" w:space="0" w:color="auto"/>
                <w:bottom w:val="none" w:sz="0" w:space="0" w:color="auto"/>
                <w:right w:val="none" w:sz="0" w:space="0" w:color="auto"/>
              </w:divBdr>
              <w:divsChild>
                <w:div w:id="560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9849">
          <w:marLeft w:val="0"/>
          <w:marRight w:val="0"/>
          <w:marTop w:val="0"/>
          <w:marBottom w:val="480"/>
          <w:divBdr>
            <w:top w:val="none" w:sz="0" w:space="0" w:color="auto"/>
            <w:left w:val="none" w:sz="0" w:space="0" w:color="auto"/>
            <w:bottom w:val="none" w:sz="0" w:space="0" w:color="auto"/>
            <w:right w:val="none" w:sz="0" w:space="0" w:color="auto"/>
          </w:divBdr>
          <w:divsChild>
            <w:div w:id="697311511">
              <w:marLeft w:val="0"/>
              <w:marRight w:val="0"/>
              <w:marTop w:val="0"/>
              <w:marBottom w:val="0"/>
              <w:divBdr>
                <w:top w:val="none" w:sz="0" w:space="0" w:color="auto"/>
                <w:left w:val="none" w:sz="0" w:space="0" w:color="auto"/>
                <w:bottom w:val="none" w:sz="0" w:space="0" w:color="auto"/>
                <w:right w:val="none" w:sz="0" w:space="0" w:color="auto"/>
              </w:divBdr>
            </w:div>
            <w:div w:id="1387146556">
              <w:marLeft w:val="0"/>
              <w:marRight w:val="0"/>
              <w:marTop w:val="0"/>
              <w:marBottom w:val="0"/>
              <w:divBdr>
                <w:top w:val="none" w:sz="0" w:space="0" w:color="auto"/>
                <w:left w:val="none" w:sz="0" w:space="0" w:color="auto"/>
                <w:bottom w:val="none" w:sz="0" w:space="0" w:color="auto"/>
                <w:right w:val="none" w:sz="0" w:space="0" w:color="auto"/>
              </w:divBdr>
              <w:divsChild>
                <w:div w:id="3035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7411">
          <w:marLeft w:val="0"/>
          <w:marRight w:val="0"/>
          <w:marTop w:val="0"/>
          <w:marBottom w:val="480"/>
          <w:divBdr>
            <w:top w:val="none" w:sz="0" w:space="0" w:color="auto"/>
            <w:left w:val="none" w:sz="0" w:space="0" w:color="auto"/>
            <w:bottom w:val="none" w:sz="0" w:space="0" w:color="auto"/>
            <w:right w:val="none" w:sz="0" w:space="0" w:color="auto"/>
          </w:divBdr>
          <w:divsChild>
            <w:div w:id="1963459228">
              <w:marLeft w:val="0"/>
              <w:marRight w:val="0"/>
              <w:marTop w:val="0"/>
              <w:marBottom w:val="0"/>
              <w:divBdr>
                <w:top w:val="none" w:sz="0" w:space="0" w:color="auto"/>
                <w:left w:val="none" w:sz="0" w:space="0" w:color="auto"/>
                <w:bottom w:val="none" w:sz="0" w:space="0" w:color="auto"/>
                <w:right w:val="none" w:sz="0" w:space="0" w:color="auto"/>
              </w:divBdr>
            </w:div>
            <w:div w:id="210266061">
              <w:marLeft w:val="0"/>
              <w:marRight w:val="0"/>
              <w:marTop w:val="0"/>
              <w:marBottom w:val="0"/>
              <w:divBdr>
                <w:top w:val="none" w:sz="0" w:space="0" w:color="auto"/>
                <w:left w:val="none" w:sz="0" w:space="0" w:color="auto"/>
                <w:bottom w:val="none" w:sz="0" w:space="0" w:color="auto"/>
                <w:right w:val="none" w:sz="0" w:space="0" w:color="auto"/>
              </w:divBdr>
              <w:divsChild>
                <w:div w:id="309603619">
                  <w:marLeft w:val="0"/>
                  <w:marRight w:val="0"/>
                  <w:marTop w:val="0"/>
                  <w:marBottom w:val="0"/>
                  <w:divBdr>
                    <w:top w:val="none" w:sz="0" w:space="0" w:color="auto"/>
                    <w:left w:val="none" w:sz="0" w:space="0" w:color="auto"/>
                    <w:bottom w:val="none" w:sz="0" w:space="0" w:color="auto"/>
                    <w:right w:val="none" w:sz="0" w:space="0" w:color="auto"/>
                  </w:divBdr>
                </w:div>
                <w:div w:id="4767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7932">
          <w:marLeft w:val="0"/>
          <w:marRight w:val="0"/>
          <w:marTop w:val="0"/>
          <w:marBottom w:val="0"/>
          <w:divBdr>
            <w:top w:val="none" w:sz="0" w:space="0" w:color="auto"/>
            <w:left w:val="none" w:sz="0" w:space="0" w:color="auto"/>
            <w:bottom w:val="none" w:sz="0" w:space="0" w:color="auto"/>
            <w:right w:val="none" w:sz="0" w:space="0" w:color="auto"/>
          </w:divBdr>
          <w:divsChild>
            <w:div w:id="1248536174">
              <w:marLeft w:val="0"/>
              <w:marRight w:val="0"/>
              <w:marTop w:val="0"/>
              <w:marBottom w:val="0"/>
              <w:divBdr>
                <w:top w:val="none" w:sz="0" w:space="0" w:color="auto"/>
                <w:left w:val="none" w:sz="0" w:space="0" w:color="auto"/>
                <w:bottom w:val="none" w:sz="0" w:space="0" w:color="auto"/>
                <w:right w:val="none" w:sz="0" w:space="0" w:color="auto"/>
              </w:divBdr>
            </w:div>
            <w:div w:id="1330019518">
              <w:marLeft w:val="0"/>
              <w:marRight w:val="0"/>
              <w:marTop w:val="0"/>
              <w:marBottom w:val="0"/>
              <w:divBdr>
                <w:top w:val="none" w:sz="0" w:space="0" w:color="auto"/>
                <w:left w:val="none" w:sz="0" w:space="0" w:color="auto"/>
                <w:bottom w:val="none" w:sz="0" w:space="0" w:color="auto"/>
                <w:right w:val="none" w:sz="0" w:space="0" w:color="auto"/>
              </w:divBdr>
              <w:divsChild>
                <w:div w:id="14694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588">
          <w:marLeft w:val="0"/>
          <w:marRight w:val="0"/>
          <w:marTop w:val="0"/>
          <w:marBottom w:val="0"/>
          <w:divBdr>
            <w:top w:val="none" w:sz="0" w:space="0" w:color="auto"/>
            <w:left w:val="none" w:sz="0" w:space="0" w:color="auto"/>
            <w:bottom w:val="none" w:sz="0" w:space="0" w:color="auto"/>
            <w:right w:val="none" w:sz="0" w:space="0" w:color="auto"/>
          </w:divBdr>
          <w:divsChild>
            <w:div w:id="1763991551">
              <w:marLeft w:val="0"/>
              <w:marRight w:val="0"/>
              <w:marTop w:val="0"/>
              <w:marBottom w:val="0"/>
              <w:divBdr>
                <w:top w:val="none" w:sz="0" w:space="0" w:color="auto"/>
                <w:left w:val="none" w:sz="0" w:space="0" w:color="auto"/>
                <w:bottom w:val="none" w:sz="0" w:space="0" w:color="auto"/>
                <w:right w:val="none" w:sz="0" w:space="0" w:color="auto"/>
              </w:divBdr>
            </w:div>
            <w:div w:id="990015628">
              <w:marLeft w:val="0"/>
              <w:marRight w:val="0"/>
              <w:marTop w:val="0"/>
              <w:marBottom w:val="0"/>
              <w:divBdr>
                <w:top w:val="none" w:sz="0" w:space="0" w:color="auto"/>
                <w:left w:val="none" w:sz="0" w:space="0" w:color="auto"/>
                <w:bottom w:val="none" w:sz="0" w:space="0" w:color="auto"/>
                <w:right w:val="none" w:sz="0" w:space="0" w:color="auto"/>
              </w:divBdr>
              <w:divsChild>
                <w:div w:id="18746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ites/default/files/publication/BFCR(12)11_urgen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rls.npsa.nhs.uk/resources/?EntryId45=59817"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radiology_audit_performa_sample_0.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library.wiley.com/doi/10.1111/jep.12178/ful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C7D62FE-B2E7-4BAA-8549-5CE4EE1EF170}"/>
</file>

<file path=customXml/itemProps2.xml><?xml version="1.0" encoding="utf-8"?>
<ds:datastoreItem xmlns:ds="http://schemas.openxmlformats.org/officeDocument/2006/customXml" ds:itemID="{820CE016-7430-4F92-98C9-1C2E9D02C2D1}"/>
</file>

<file path=customXml/itemProps3.xml><?xml version="1.0" encoding="utf-8"?>
<ds:datastoreItem xmlns:ds="http://schemas.openxmlformats.org/officeDocument/2006/customXml" ds:itemID="{11EC562C-D0BA-431C-82A1-7044849216F5}"/>
</file>

<file path=docProps/app.xml><?xml version="1.0" encoding="utf-8"?>
<Properties xmlns="http://schemas.openxmlformats.org/officeDocument/2006/extended-properties" xmlns:vt="http://schemas.openxmlformats.org/officeDocument/2006/docPropsVTypes">
  <Template>Normal</Template>
  <TotalTime>4</TotalTime>
  <Pages>4</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