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C6DD" w14:textId="77777777" w:rsidR="003254BB" w:rsidRPr="003254BB" w:rsidRDefault="003254BB" w:rsidP="003254BB">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3254BB">
        <w:rPr>
          <w:rFonts w:ascii="Arial" w:eastAsia="Times New Roman" w:hAnsi="Arial" w:cs="Arial"/>
          <w:b/>
          <w:bCs/>
          <w:color w:val="007CBE"/>
          <w:spacing w:val="-15"/>
          <w:kern w:val="36"/>
          <w:sz w:val="50"/>
          <w:szCs w:val="50"/>
          <w:lang w:eastAsia="en-GB"/>
          <w14:ligatures w14:val="none"/>
        </w:rPr>
        <w:t>Radiography for knee trauma - compliance with the Ottawa Knee Rule</w:t>
      </w:r>
    </w:p>
    <w:p w14:paraId="56E94F53" w14:textId="77777777" w:rsidR="003254BB" w:rsidRDefault="003254BB" w:rsidP="003254BB">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F94F7F8"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to evaluate appropriateness of the referrals for knee radiography in acute knee injury with reference to the Ottawa Knee Rule.</w:t>
      </w:r>
    </w:p>
    <w:p w14:paraId="20F9D69D" w14:textId="77777777" w:rsidR="003254BB" w:rsidRDefault="003254BB" w:rsidP="003254BB">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BAAFFA1"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Demand for radiological examinations is rising. This puts more pressure on radiology services. The Ottawa Knee Rule has shown potential in reducing the need for radiography in knee trauma. Multiple studies have demonstrated that the Ottawa Knee Rule is highly sensitive in identifying patients who require an x-ray examination to exclude fracture. (1-5)</w:t>
      </w:r>
    </w:p>
    <w:p w14:paraId="5A1D9EF9" w14:textId="77777777" w:rsidR="003254BB" w:rsidRDefault="003254BB" w:rsidP="003254BB">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D68AE58" w14:textId="77777777" w:rsidR="003254BB" w:rsidRDefault="003254BB" w:rsidP="003254B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3F5316B"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Ottawa Knee Rule states that knee X-ray is only required after a knee injury and indicated only if patients meet at least one of the five criteria: age 55 or over, tenderness of the fibular head, isolated tenderness of the patella, inability to flex to 90 degrees or inability to bear weight both immediately and at A&amp;E department for 4 steps. The Ottawa Knee Rule has been extensively validated </w:t>
      </w:r>
      <w:proofErr w:type="gramStart"/>
      <w:r>
        <w:rPr>
          <w:rFonts w:ascii="Arial" w:hAnsi="Arial" w:cs="Arial"/>
          <w:color w:val="343434"/>
          <w:sz w:val="23"/>
          <w:szCs w:val="23"/>
        </w:rPr>
        <w:t>worldwide, and</w:t>
      </w:r>
      <w:proofErr w:type="gramEnd"/>
      <w:r>
        <w:rPr>
          <w:rFonts w:ascii="Arial" w:hAnsi="Arial" w:cs="Arial"/>
          <w:color w:val="343434"/>
          <w:sz w:val="23"/>
          <w:szCs w:val="23"/>
        </w:rPr>
        <w:t xml:space="preserve"> recommended by the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referral guidelines of the Royal College of Radiologists and NICE (6,7).</w:t>
      </w:r>
    </w:p>
    <w:p w14:paraId="2075D2B4" w14:textId="77777777" w:rsidR="003254BB" w:rsidRDefault="003254BB" w:rsidP="003254BB">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3210E8B"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95% compliance with the referral guidelines.</w:t>
      </w:r>
    </w:p>
    <w:p w14:paraId="0637CB75" w14:textId="77777777" w:rsidR="003254BB" w:rsidRDefault="003254BB" w:rsidP="003254BB">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584FCA1" w14:textId="77777777" w:rsidR="003254BB" w:rsidRDefault="003254BB" w:rsidP="003254BB">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9DC7E02"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At least one out of five criteria of the Ottawa Knee Rule should be demonstrated by clinical history provided by the referrer, to make the referral for knee radiography compliant with the referral guidelines.</w:t>
      </w:r>
    </w:p>
    <w:p w14:paraId="1ADB048C" w14:textId="77777777" w:rsidR="003254BB" w:rsidRDefault="003254BB" w:rsidP="003254BB">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F4A1F09"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Referrals from A&amp;E department for knee radiography following knee injury.</w:t>
      </w:r>
    </w:p>
    <w:p w14:paraId="3995949B" w14:textId="77777777" w:rsidR="003254BB" w:rsidRDefault="003254BB" w:rsidP="003254BB">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A72CD35"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consecutive referrals.</w:t>
      </w:r>
    </w:p>
    <w:p w14:paraId="61374E5B" w14:textId="77777777" w:rsidR="003254BB" w:rsidRDefault="003254BB" w:rsidP="003254BB">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1C5ECAD"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Reminder cards / posters about the Ottawa Knee Rule in the A&amp;E and Radiology departments.</w:t>
      </w:r>
    </w:p>
    <w:p w14:paraId="411566BD"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2. Identify compliance and non-compliance among different referrer groups.</w:t>
      </w:r>
    </w:p>
    <w:p w14:paraId="6D133BD8"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Present the audit to the A&amp;E department. Educate staff about the Ottawa Knee Rule.</w:t>
      </w:r>
    </w:p>
    <w:p w14:paraId="15EBCFD9"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Present the audit to radiographers. Educate radiographers about the Ottawa Knee Rules to enable them to identify non-compliant referrals. Non-compliant referrals should be reviewed by the referrer.</w:t>
      </w:r>
    </w:p>
    <w:p w14:paraId="12916D69"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Re-audit jointly by the A&amp;E and Radiology departments members of staff.</w:t>
      </w:r>
    </w:p>
    <w:p w14:paraId="701F03BF" w14:textId="77777777" w:rsidR="003254BB" w:rsidRDefault="003254BB" w:rsidP="003254BB">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0DFB5D6"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Get the list of 100 consecutive referrals for knee radiography from A&amp;E department. Ask PACS administrator or secretaries for help.</w:t>
      </w:r>
    </w:p>
    <w:p w14:paraId="514FD1E5"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Data collection into digital spreadsheet or paper proforma (please see the template attached) – 4 hours.</w:t>
      </w:r>
    </w:p>
    <w:p w14:paraId="7E342178" w14:textId="77777777" w:rsidR="003254BB" w:rsidRDefault="003254BB" w:rsidP="003254B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Data analysis – 2 hours. </w:t>
      </w:r>
    </w:p>
    <w:p w14:paraId="30F4EC49" w14:textId="4D857AA4" w:rsidR="003254BB" w:rsidRDefault="003254BB" w:rsidP="003254BB">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564602E1" wp14:editId="74BE8F1E">
            <wp:extent cx="285750" cy="352425"/>
            <wp:effectExtent l="0" t="0" r="0" b="0"/>
            <wp:docPr id="74358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 xml:space="preserve">286_OKR Audit data collection </w:t>
        </w:r>
        <w:proofErr w:type="spellStart"/>
        <w:r>
          <w:rPr>
            <w:rStyle w:val="Hyperlink"/>
            <w:rFonts w:ascii="Arial" w:hAnsi="Arial" w:cs="Arial"/>
            <w:b/>
            <w:bCs/>
            <w:color w:val="007CBE"/>
            <w:sz w:val="23"/>
            <w:szCs w:val="23"/>
          </w:rPr>
          <w:t>tool.doc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46.5 KB</w:t>
      </w:r>
    </w:p>
    <w:p w14:paraId="3F197161" w14:textId="77777777" w:rsidR="003254BB" w:rsidRDefault="003254BB" w:rsidP="003254BB">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E1F6D4E" w14:textId="77777777" w:rsidR="003254BB" w:rsidRDefault="003254BB" w:rsidP="003254B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Cheung, T., Tank, Y., </w:t>
      </w:r>
      <w:proofErr w:type="spellStart"/>
      <w:r>
        <w:rPr>
          <w:rFonts w:ascii="Arial" w:hAnsi="Arial" w:cs="Arial"/>
          <w:color w:val="343434"/>
          <w:sz w:val="23"/>
          <w:szCs w:val="23"/>
        </w:rPr>
        <w:t>Breederveld</w:t>
      </w:r>
      <w:proofErr w:type="spellEnd"/>
      <w:r>
        <w:rPr>
          <w:rFonts w:ascii="Arial" w:hAnsi="Arial" w:cs="Arial"/>
          <w:color w:val="343434"/>
          <w:sz w:val="23"/>
          <w:szCs w:val="23"/>
        </w:rPr>
        <w:t xml:space="preserve">, R., </w:t>
      </w:r>
      <w:proofErr w:type="spellStart"/>
      <w:r>
        <w:rPr>
          <w:rFonts w:ascii="Arial" w:hAnsi="Arial" w:cs="Arial"/>
          <w:color w:val="343434"/>
          <w:sz w:val="23"/>
          <w:szCs w:val="23"/>
        </w:rPr>
        <w:t>Tuinebreijer</w:t>
      </w:r>
      <w:proofErr w:type="spellEnd"/>
      <w:r>
        <w:rPr>
          <w:rFonts w:ascii="Arial" w:hAnsi="Arial" w:cs="Arial"/>
          <w:color w:val="343434"/>
          <w:sz w:val="23"/>
          <w:szCs w:val="23"/>
        </w:rPr>
        <w:t>, W., de Lange-de Klerk, E. and Derksen, R. (2013). Diagnostic accuracy and reproducibility of the Ottawa Knee Rule vs the Pittsburgh Decision Rule. The American Journal of Emergency Medicine, 31(4), pp.641-645</w:t>
      </w:r>
    </w:p>
    <w:p w14:paraId="26B125B9" w14:textId="77777777" w:rsidR="003254BB" w:rsidRDefault="003254BB" w:rsidP="003254B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Yao, K. and Haque, T. (2012). The Ottawa knee rules - a useful clinical decision tool. </w:t>
      </w:r>
      <w:proofErr w:type="spellStart"/>
      <w:r>
        <w:rPr>
          <w:rFonts w:ascii="Arial" w:hAnsi="Arial" w:cs="Arial"/>
          <w:color w:val="343434"/>
          <w:sz w:val="23"/>
          <w:szCs w:val="23"/>
        </w:rPr>
        <w:t>Aust</w:t>
      </w:r>
      <w:proofErr w:type="spellEnd"/>
      <w:r>
        <w:rPr>
          <w:rFonts w:ascii="Arial" w:hAnsi="Arial" w:cs="Arial"/>
          <w:color w:val="343434"/>
          <w:sz w:val="23"/>
          <w:szCs w:val="23"/>
        </w:rPr>
        <w:t xml:space="preserve"> Fam Physician, 41(4), pp.223-4.</w:t>
      </w:r>
    </w:p>
    <w:p w14:paraId="7501029F" w14:textId="77777777" w:rsidR="003254BB" w:rsidRDefault="003254BB" w:rsidP="003254B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Emparanza</w:t>
      </w:r>
      <w:proofErr w:type="spellEnd"/>
      <w:r>
        <w:rPr>
          <w:rFonts w:ascii="Arial" w:hAnsi="Arial" w:cs="Arial"/>
          <w:color w:val="343434"/>
          <w:sz w:val="23"/>
          <w:szCs w:val="23"/>
        </w:rPr>
        <w:t xml:space="preserve"> JI and Aginaga JR, Validation of the Ottawa Knee Rules. Annals of Emergency Medicine. 2001 Oct; 38(4):364-8. </w:t>
      </w:r>
      <w:hyperlink r:id="rId7" w:tgtFrame="_blank" w:history="1">
        <w:r>
          <w:rPr>
            <w:rStyle w:val="Hyperlink"/>
            <w:rFonts w:ascii="Arial" w:hAnsi="Arial" w:cs="Arial"/>
            <w:color w:val="007CBE"/>
            <w:sz w:val="23"/>
            <w:szCs w:val="23"/>
          </w:rPr>
          <w:t>http://www.ncbi.nlm.nih.gov/pubmed/11574791</w:t>
        </w:r>
      </w:hyperlink>
    </w:p>
    <w:p w14:paraId="42CE747D" w14:textId="77777777" w:rsidR="003254BB" w:rsidRDefault="003254BB" w:rsidP="003254B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Bulloch B et al, Validation of the Ottawa Knee Rule in children: a </w:t>
      </w:r>
      <w:proofErr w:type="spellStart"/>
      <w:r>
        <w:rPr>
          <w:rFonts w:ascii="Arial" w:hAnsi="Arial" w:cs="Arial"/>
          <w:color w:val="343434"/>
          <w:sz w:val="23"/>
          <w:szCs w:val="23"/>
        </w:rPr>
        <w:t>multicenter</w:t>
      </w:r>
      <w:proofErr w:type="spellEnd"/>
      <w:r>
        <w:rPr>
          <w:rFonts w:ascii="Arial" w:hAnsi="Arial" w:cs="Arial"/>
          <w:color w:val="343434"/>
          <w:sz w:val="23"/>
          <w:szCs w:val="23"/>
        </w:rPr>
        <w:t xml:space="preserve"> study. Annals of Emergency Medicine. 2003 Jul;42(1):48-55.</w:t>
      </w:r>
    </w:p>
    <w:p w14:paraId="0557BA74" w14:textId="77777777" w:rsidR="003254BB" w:rsidRDefault="003254BB" w:rsidP="003254B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Jalili M and </w:t>
      </w:r>
      <w:proofErr w:type="spellStart"/>
      <w:r>
        <w:rPr>
          <w:rFonts w:ascii="Arial" w:hAnsi="Arial" w:cs="Arial"/>
          <w:color w:val="343434"/>
          <w:sz w:val="23"/>
          <w:szCs w:val="23"/>
        </w:rPr>
        <w:t>Gharebaghi</w:t>
      </w:r>
      <w:proofErr w:type="spellEnd"/>
      <w:r>
        <w:rPr>
          <w:rFonts w:ascii="Arial" w:hAnsi="Arial" w:cs="Arial"/>
          <w:color w:val="343434"/>
          <w:sz w:val="23"/>
          <w:szCs w:val="23"/>
        </w:rPr>
        <w:t xml:space="preserve"> H., Validation of the Ottawa Knee Rule in Iran: a prospective study. Emergency Medicine Journal, 2010; 27:11 849-851. </w:t>
      </w:r>
      <w:hyperlink r:id="rId8" w:tgtFrame="_blank" w:history="1">
        <w:r>
          <w:rPr>
            <w:rStyle w:val="Hyperlink"/>
            <w:rFonts w:ascii="Arial" w:hAnsi="Arial" w:cs="Arial"/>
            <w:color w:val="007CBE"/>
            <w:sz w:val="23"/>
            <w:szCs w:val="23"/>
          </w:rPr>
          <w:t>http://www.ncbi.nlm.nih.gov/pubmed/20378739</w:t>
        </w:r>
      </w:hyperlink>
    </w:p>
    <w:p w14:paraId="11989BDB" w14:textId="77777777" w:rsidR="003254BB" w:rsidRDefault="003254BB" w:rsidP="003254B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w:t>
      </w:r>
      <w:proofErr w:type="spellStart"/>
      <w:r>
        <w:rPr>
          <w:rFonts w:ascii="Arial" w:hAnsi="Arial" w:cs="Arial"/>
          <w:color w:val="343434"/>
          <w:sz w:val="23"/>
          <w:szCs w:val="23"/>
        </w:rPr>
        <w:t>iRefer</w:t>
      </w:r>
      <w:proofErr w:type="spellEnd"/>
      <w:r>
        <w:rPr>
          <w:rFonts w:ascii="Arial" w:hAnsi="Arial" w:cs="Arial"/>
          <w:color w:val="343434"/>
          <w:sz w:val="23"/>
          <w:szCs w:val="23"/>
        </w:rPr>
        <w:t>: Making the best use of clinical radiology. T22 Knee trauma: fall/blunt trauma.</w:t>
      </w:r>
    </w:p>
    <w:p w14:paraId="269FDE60" w14:textId="77777777" w:rsidR="003254BB" w:rsidRDefault="003254BB" w:rsidP="003254B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Knee pain – assessment NICE CKS </w:t>
      </w:r>
      <w:hyperlink r:id="rId9" w:tgtFrame="_blank" w:history="1">
        <w:r>
          <w:rPr>
            <w:rStyle w:val="Hyperlink"/>
            <w:rFonts w:ascii="Arial" w:hAnsi="Arial" w:cs="Arial"/>
            <w:color w:val="007CBE"/>
            <w:sz w:val="23"/>
            <w:szCs w:val="23"/>
          </w:rPr>
          <w:t>https://cks.nice.org.uk/topics/knee-pain-assessment/</w:t>
        </w:r>
      </w:hyperlink>
    </w:p>
    <w:p w14:paraId="5E22DD18" w14:textId="77777777" w:rsidR="003254BB" w:rsidRDefault="003254BB" w:rsidP="003254BB">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A88C1D9" w14:textId="77777777" w:rsidR="003254BB" w:rsidRDefault="003254BB" w:rsidP="003254BB">
      <w:pPr>
        <w:shd w:val="clear" w:color="auto" w:fill="FFFFFF"/>
        <w:rPr>
          <w:rFonts w:ascii="Arial" w:hAnsi="Arial" w:cs="Arial"/>
          <w:color w:val="343434"/>
          <w:sz w:val="23"/>
          <w:szCs w:val="23"/>
        </w:rPr>
      </w:pPr>
      <w:r>
        <w:rPr>
          <w:rFonts w:ascii="Arial" w:hAnsi="Arial" w:cs="Arial"/>
          <w:color w:val="343434"/>
          <w:sz w:val="23"/>
          <w:szCs w:val="23"/>
        </w:rPr>
        <w:t>Dr O Shaw, Dr S Culkin, Dr R Meyer. Updated by H Bailey 2018</w:t>
      </w:r>
    </w:p>
    <w:p w14:paraId="6B81A3C1" w14:textId="77777777" w:rsidR="003254BB" w:rsidRDefault="003254BB" w:rsidP="003254BB">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774221D" w14:textId="77777777" w:rsidR="003254BB" w:rsidRDefault="003254BB" w:rsidP="003254BB">
      <w:pPr>
        <w:shd w:val="clear" w:color="auto" w:fill="FFFFFF"/>
        <w:rPr>
          <w:rFonts w:ascii="Arial" w:hAnsi="Arial" w:cs="Arial"/>
          <w:color w:val="343434"/>
          <w:sz w:val="23"/>
          <w:szCs w:val="23"/>
        </w:rPr>
      </w:pPr>
      <w:r>
        <w:rPr>
          <w:rStyle w:val="date-display-single"/>
          <w:rFonts w:ascii="Arial" w:hAnsi="Arial" w:cs="Arial"/>
          <w:color w:val="343434"/>
          <w:sz w:val="23"/>
          <w:szCs w:val="23"/>
        </w:rPr>
        <w:t>Tuesday 28 October 2014</w:t>
      </w:r>
    </w:p>
    <w:p w14:paraId="6D4DAE3D" w14:textId="77777777" w:rsidR="003254BB" w:rsidRDefault="003254BB" w:rsidP="003254BB">
      <w:pPr>
        <w:rPr>
          <w:rFonts w:ascii="Times New Roman" w:hAnsi="Times New Roman" w:cs="Times New Roman"/>
          <w:sz w:val="24"/>
          <w:szCs w:val="24"/>
        </w:rPr>
      </w:pPr>
    </w:p>
    <w:p w14:paraId="58225617" w14:textId="77777777" w:rsidR="003254BB" w:rsidRDefault="003254BB" w:rsidP="003254BB">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84D9AFB" w14:textId="77777777" w:rsidR="003254BB" w:rsidRDefault="003254BB" w:rsidP="003254BB">
      <w:pPr>
        <w:shd w:val="clear" w:color="auto" w:fill="FFFFFF"/>
        <w:rPr>
          <w:rFonts w:ascii="Arial" w:hAnsi="Arial" w:cs="Arial"/>
          <w:color w:val="343434"/>
          <w:sz w:val="23"/>
          <w:szCs w:val="23"/>
        </w:rPr>
      </w:pPr>
      <w:r>
        <w:rPr>
          <w:rStyle w:val="date-display-single"/>
          <w:rFonts w:ascii="Arial" w:hAnsi="Arial" w:cs="Arial"/>
          <w:color w:val="343434"/>
          <w:sz w:val="23"/>
          <w:szCs w:val="23"/>
        </w:rPr>
        <w:t>Sunday 24 July 2022</w:t>
      </w:r>
    </w:p>
    <w:p w14:paraId="49CFBE43"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E7FF5"/>
    <w:multiLevelType w:val="multilevel"/>
    <w:tmpl w:val="7D42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84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BB"/>
    <w:rsid w:val="003254BB"/>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EB22"/>
  <w15:chartTrackingRefBased/>
  <w15:docId w15:val="{041EE496-20A9-447A-84BA-9759E7A4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54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254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4B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3254B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54B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3254BB"/>
  </w:style>
  <w:style w:type="character" w:styleId="Hyperlink">
    <w:name w:val="Hyperlink"/>
    <w:basedOn w:val="DefaultParagraphFont"/>
    <w:uiPriority w:val="99"/>
    <w:semiHidden/>
    <w:unhideWhenUsed/>
    <w:rsid w:val="003254BB"/>
    <w:rPr>
      <w:color w:val="0000FF"/>
      <w:u w:val="single"/>
    </w:rPr>
  </w:style>
  <w:style w:type="character" w:customStyle="1" w:styleId="file-meta">
    <w:name w:val="file-meta"/>
    <w:basedOn w:val="DefaultParagraphFont"/>
    <w:rsid w:val="003254BB"/>
  </w:style>
  <w:style w:type="character" w:customStyle="1" w:styleId="file-type">
    <w:name w:val="file-type"/>
    <w:basedOn w:val="DefaultParagraphFont"/>
    <w:rsid w:val="003254BB"/>
  </w:style>
  <w:style w:type="character" w:customStyle="1" w:styleId="file-size">
    <w:name w:val="file-size"/>
    <w:basedOn w:val="DefaultParagraphFont"/>
    <w:rsid w:val="003254BB"/>
  </w:style>
  <w:style w:type="character" w:customStyle="1" w:styleId="date-display-single">
    <w:name w:val="date-display-single"/>
    <w:basedOn w:val="DefaultParagraphFont"/>
    <w:rsid w:val="0032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2288">
      <w:bodyDiv w:val="1"/>
      <w:marLeft w:val="0"/>
      <w:marRight w:val="0"/>
      <w:marTop w:val="0"/>
      <w:marBottom w:val="0"/>
      <w:divBdr>
        <w:top w:val="none" w:sz="0" w:space="0" w:color="auto"/>
        <w:left w:val="none" w:sz="0" w:space="0" w:color="auto"/>
        <w:bottom w:val="none" w:sz="0" w:space="0" w:color="auto"/>
        <w:right w:val="none" w:sz="0" w:space="0" w:color="auto"/>
      </w:divBdr>
    </w:div>
    <w:div w:id="944653395">
      <w:bodyDiv w:val="1"/>
      <w:marLeft w:val="0"/>
      <w:marRight w:val="0"/>
      <w:marTop w:val="0"/>
      <w:marBottom w:val="0"/>
      <w:divBdr>
        <w:top w:val="none" w:sz="0" w:space="0" w:color="auto"/>
        <w:left w:val="none" w:sz="0" w:space="0" w:color="auto"/>
        <w:bottom w:val="none" w:sz="0" w:space="0" w:color="auto"/>
        <w:right w:val="none" w:sz="0" w:space="0" w:color="auto"/>
      </w:divBdr>
      <w:divsChild>
        <w:div w:id="1643777755">
          <w:marLeft w:val="0"/>
          <w:marRight w:val="0"/>
          <w:marTop w:val="0"/>
          <w:marBottom w:val="480"/>
          <w:divBdr>
            <w:top w:val="none" w:sz="0" w:space="0" w:color="auto"/>
            <w:left w:val="none" w:sz="0" w:space="0" w:color="auto"/>
            <w:bottom w:val="none" w:sz="0" w:space="0" w:color="auto"/>
            <w:right w:val="none" w:sz="0" w:space="0" w:color="auto"/>
          </w:divBdr>
          <w:divsChild>
            <w:div w:id="34701260">
              <w:marLeft w:val="0"/>
              <w:marRight w:val="0"/>
              <w:marTop w:val="0"/>
              <w:marBottom w:val="0"/>
              <w:divBdr>
                <w:top w:val="none" w:sz="0" w:space="0" w:color="auto"/>
                <w:left w:val="none" w:sz="0" w:space="0" w:color="auto"/>
                <w:bottom w:val="none" w:sz="0" w:space="0" w:color="auto"/>
                <w:right w:val="none" w:sz="0" w:space="0" w:color="auto"/>
              </w:divBdr>
            </w:div>
            <w:div w:id="1488395522">
              <w:marLeft w:val="0"/>
              <w:marRight w:val="0"/>
              <w:marTop w:val="0"/>
              <w:marBottom w:val="0"/>
              <w:divBdr>
                <w:top w:val="none" w:sz="0" w:space="0" w:color="auto"/>
                <w:left w:val="none" w:sz="0" w:space="0" w:color="auto"/>
                <w:bottom w:val="none" w:sz="0" w:space="0" w:color="auto"/>
                <w:right w:val="none" w:sz="0" w:space="0" w:color="auto"/>
              </w:divBdr>
              <w:divsChild>
                <w:div w:id="1523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2182">
          <w:marLeft w:val="0"/>
          <w:marRight w:val="0"/>
          <w:marTop w:val="0"/>
          <w:marBottom w:val="480"/>
          <w:divBdr>
            <w:top w:val="none" w:sz="0" w:space="0" w:color="auto"/>
            <w:left w:val="none" w:sz="0" w:space="0" w:color="auto"/>
            <w:bottom w:val="none" w:sz="0" w:space="0" w:color="auto"/>
            <w:right w:val="none" w:sz="0" w:space="0" w:color="auto"/>
          </w:divBdr>
          <w:divsChild>
            <w:div w:id="2130317408">
              <w:marLeft w:val="0"/>
              <w:marRight w:val="0"/>
              <w:marTop w:val="0"/>
              <w:marBottom w:val="0"/>
              <w:divBdr>
                <w:top w:val="none" w:sz="0" w:space="0" w:color="auto"/>
                <w:left w:val="none" w:sz="0" w:space="0" w:color="auto"/>
                <w:bottom w:val="none" w:sz="0" w:space="0" w:color="auto"/>
                <w:right w:val="none" w:sz="0" w:space="0" w:color="auto"/>
              </w:divBdr>
            </w:div>
            <w:div w:id="1099332893">
              <w:marLeft w:val="0"/>
              <w:marRight w:val="0"/>
              <w:marTop w:val="0"/>
              <w:marBottom w:val="0"/>
              <w:divBdr>
                <w:top w:val="none" w:sz="0" w:space="0" w:color="auto"/>
                <w:left w:val="none" w:sz="0" w:space="0" w:color="auto"/>
                <w:bottom w:val="none" w:sz="0" w:space="0" w:color="auto"/>
                <w:right w:val="none" w:sz="0" w:space="0" w:color="auto"/>
              </w:divBdr>
              <w:divsChild>
                <w:div w:id="9028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4572">
          <w:marLeft w:val="0"/>
          <w:marRight w:val="0"/>
          <w:marTop w:val="0"/>
          <w:marBottom w:val="0"/>
          <w:divBdr>
            <w:top w:val="none" w:sz="0" w:space="0" w:color="auto"/>
            <w:left w:val="none" w:sz="0" w:space="0" w:color="auto"/>
            <w:bottom w:val="none" w:sz="0" w:space="0" w:color="auto"/>
            <w:right w:val="none" w:sz="0" w:space="0" w:color="auto"/>
          </w:divBdr>
          <w:divsChild>
            <w:div w:id="1260875047">
              <w:marLeft w:val="0"/>
              <w:marRight w:val="0"/>
              <w:marTop w:val="0"/>
              <w:marBottom w:val="0"/>
              <w:divBdr>
                <w:top w:val="none" w:sz="0" w:space="0" w:color="auto"/>
                <w:left w:val="none" w:sz="0" w:space="0" w:color="auto"/>
                <w:bottom w:val="none" w:sz="0" w:space="0" w:color="auto"/>
                <w:right w:val="none" w:sz="0" w:space="0" w:color="auto"/>
              </w:divBdr>
            </w:div>
            <w:div w:id="957415701">
              <w:marLeft w:val="0"/>
              <w:marRight w:val="0"/>
              <w:marTop w:val="0"/>
              <w:marBottom w:val="0"/>
              <w:divBdr>
                <w:top w:val="none" w:sz="0" w:space="0" w:color="auto"/>
                <w:left w:val="none" w:sz="0" w:space="0" w:color="auto"/>
                <w:bottom w:val="none" w:sz="0" w:space="0" w:color="auto"/>
                <w:right w:val="none" w:sz="0" w:space="0" w:color="auto"/>
              </w:divBdr>
              <w:divsChild>
                <w:div w:id="5781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0230">
          <w:marLeft w:val="0"/>
          <w:marRight w:val="0"/>
          <w:marTop w:val="0"/>
          <w:marBottom w:val="0"/>
          <w:divBdr>
            <w:top w:val="none" w:sz="0" w:space="0" w:color="auto"/>
            <w:left w:val="none" w:sz="0" w:space="0" w:color="auto"/>
            <w:bottom w:val="none" w:sz="0" w:space="0" w:color="auto"/>
            <w:right w:val="none" w:sz="0" w:space="0" w:color="auto"/>
          </w:divBdr>
          <w:divsChild>
            <w:div w:id="1851875437">
              <w:marLeft w:val="0"/>
              <w:marRight w:val="0"/>
              <w:marTop w:val="0"/>
              <w:marBottom w:val="0"/>
              <w:divBdr>
                <w:top w:val="none" w:sz="0" w:space="0" w:color="auto"/>
                <w:left w:val="none" w:sz="0" w:space="0" w:color="auto"/>
                <w:bottom w:val="none" w:sz="0" w:space="0" w:color="auto"/>
                <w:right w:val="none" w:sz="0" w:space="0" w:color="auto"/>
              </w:divBdr>
            </w:div>
            <w:div w:id="34431709">
              <w:marLeft w:val="0"/>
              <w:marRight w:val="0"/>
              <w:marTop w:val="0"/>
              <w:marBottom w:val="0"/>
              <w:divBdr>
                <w:top w:val="none" w:sz="0" w:space="0" w:color="auto"/>
                <w:left w:val="none" w:sz="0" w:space="0" w:color="auto"/>
                <w:bottom w:val="none" w:sz="0" w:space="0" w:color="auto"/>
                <w:right w:val="none" w:sz="0" w:space="0" w:color="auto"/>
              </w:divBdr>
              <w:divsChild>
                <w:div w:id="14485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4701">
          <w:marLeft w:val="0"/>
          <w:marRight w:val="0"/>
          <w:marTop w:val="0"/>
          <w:marBottom w:val="0"/>
          <w:divBdr>
            <w:top w:val="none" w:sz="0" w:space="0" w:color="auto"/>
            <w:left w:val="none" w:sz="0" w:space="0" w:color="auto"/>
            <w:bottom w:val="none" w:sz="0" w:space="0" w:color="auto"/>
            <w:right w:val="none" w:sz="0" w:space="0" w:color="auto"/>
          </w:divBdr>
          <w:divsChild>
            <w:div w:id="1340815905">
              <w:marLeft w:val="0"/>
              <w:marRight w:val="0"/>
              <w:marTop w:val="0"/>
              <w:marBottom w:val="0"/>
              <w:divBdr>
                <w:top w:val="none" w:sz="0" w:space="0" w:color="auto"/>
                <w:left w:val="none" w:sz="0" w:space="0" w:color="auto"/>
                <w:bottom w:val="none" w:sz="0" w:space="0" w:color="auto"/>
                <w:right w:val="none" w:sz="0" w:space="0" w:color="auto"/>
              </w:divBdr>
            </w:div>
            <w:div w:id="1466115851">
              <w:marLeft w:val="0"/>
              <w:marRight w:val="0"/>
              <w:marTop w:val="0"/>
              <w:marBottom w:val="0"/>
              <w:divBdr>
                <w:top w:val="none" w:sz="0" w:space="0" w:color="auto"/>
                <w:left w:val="none" w:sz="0" w:space="0" w:color="auto"/>
                <w:bottom w:val="none" w:sz="0" w:space="0" w:color="auto"/>
                <w:right w:val="none" w:sz="0" w:space="0" w:color="auto"/>
              </w:divBdr>
              <w:divsChild>
                <w:div w:id="2440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4331">
          <w:marLeft w:val="0"/>
          <w:marRight w:val="0"/>
          <w:marTop w:val="0"/>
          <w:marBottom w:val="0"/>
          <w:divBdr>
            <w:top w:val="none" w:sz="0" w:space="0" w:color="auto"/>
            <w:left w:val="none" w:sz="0" w:space="0" w:color="auto"/>
            <w:bottom w:val="none" w:sz="0" w:space="0" w:color="auto"/>
            <w:right w:val="none" w:sz="0" w:space="0" w:color="auto"/>
          </w:divBdr>
          <w:divsChild>
            <w:div w:id="1501576669">
              <w:marLeft w:val="0"/>
              <w:marRight w:val="0"/>
              <w:marTop w:val="0"/>
              <w:marBottom w:val="0"/>
              <w:divBdr>
                <w:top w:val="none" w:sz="0" w:space="0" w:color="auto"/>
                <w:left w:val="none" w:sz="0" w:space="0" w:color="auto"/>
                <w:bottom w:val="none" w:sz="0" w:space="0" w:color="auto"/>
                <w:right w:val="none" w:sz="0" w:space="0" w:color="auto"/>
              </w:divBdr>
            </w:div>
            <w:div w:id="1543250703">
              <w:marLeft w:val="0"/>
              <w:marRight w:val="0"/>
              <w:marTop w:val="0"/>
              <w:marBottom w:val="0"/>
              <w:divBdr>
                <w:top w:val="none" w:sz="0" w:space="0" w:color="auto"/>
                <w:left w:val="none" w:sz="0" w:space="0" w:color="auto"/>
                <w:bottom w:val="none" w:sz="0" w:space="0" w:color="auto"/>
                <w:right w:val="none" w:sz="0" w:space="0" w:color="auto"/>
              </w:divBdr>
              <w:divsChild>
                <w:div w:id="17814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9813">
          <w:marLeft w:val="0"/>
          <w:marRight w:val="0"/>
          <w:marTop w:val="0"/>
          <w:marBottom w:val="0"/>
          <w:divBdr>
            <w:top w:val="none" w:sz="0" w:space="0" w:color="auto"/>
            <w:left w:val="none" w:sz="0" w:space="0" w:color="auto"/>
            <w:bottom w:val="none" w:sz="0" w:space="0" w:color="auto"/>
            <w:right w:val="none" w:sz="0" w:space="0" w:color="auto"/>
          </w:divBdr>
          <w:divsChild>
            <w:div w:id="892425121">
              <w:marLeft w:val="0"/>
              <w:marRight w:val="0"/>
              <w:marTop w:val="0"/>
              <w:marBottom w:val="0"/>
              <w:divBdr>
                <w:top w:val="none" w:sz="0" w:space="0" w:color="auto"/>
                <w:left w:val="none" w:sz="0" w:space="0" w:color="auto"/>
                <w:bottom w:val="none" w:sz="0" w:space="0" w:color="auto"/>
                <w:right w:val="none" w:sz="0" w:space="0" w:color="auto"/>
              </w:divBdr>
            </w:div>
            <w:div w:id="275524394">
              <w:marLeft w:val="0"/>
              <w:marRight w:val="0"/>
              <w:marTop w:val="0"/>
              <w:marBottom w:val="0"/>
              <w:divBdr>
                <w:top w:val="none" w:sz="0" w:space="0" w:color="auto"/>
                <w:left w:val="none" w:sz="0" w:space="0" w:color="auto"/>
                <w:bottom w:val="none" w:sz="0" w:space="0" w:color="auto"/>
                <w:right w:val="none" w:sz="0" w:space="0" w:color="auto"/>
              </w:divBdr>
              <w:divsChild>
                <w:div w:id="1684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3293">
          <w:marLeft w:val="0"/>
          <w:marRight w:val="0"/>
          <w:marTop w:val="0"/>
          <w:marBottom w:val="480"/>
          <w:divBdr>
            <w:top w:val="none" w:sz="0" w:space="0" w:color="auto"/>
            <w:left w:val="none" w:sz="0" w:space="0" w:color="auto"/>
            <w:bottom w:val="none" w:sz="0" w:space="0" w:color="auto"/>
            <w:right w:val="none" w:sz="0" w:space="0" w:color="auto"/>
          </w:divBdr>
          <w:divsChild>
            <w:div w:id="1064913544">
              <w:marLeft w:val="0"/>
              <w:marRight w:val="0"/>
              <w:marTop w:val="0"/>
              <w:marBottom w:val="0"/>
              <w:divBdr>
                <w:top w:val="none" w:sz="0" w:space="0" w:color="auto"/>
                <w:left w:val="none" w:sz="0" w:space="0" w:color="auto"/>
                <w:bottom w:val="none" w:sz="0" w:space="0" w:color="auto"/>
                <w:right w:val="none" w:sz="0" w:space="0" w:color="auto"/>
              </w:divBdr>
            </w:div>
            <w:div w:id="391196948">
              <w:marLeft w:val="0"/>
              <w:marRight w:val="0"/>
              <w:marTop w:val="0"/>
              <w:marBottom w:val="0"/>
              <w:divBdr>
                <w:top w:val="none" w:sz="0" w:space="0" w:color="auto"/>
                <w:left w:val="none" w:sz="0" w:space="0" w:color="auto"/>
                <w:bottom w:val="none" w:sz="0" w:space="0" w:color="auto"/>
                <w:right w:val="none" w:sz="0" w:space="0" w:color="auto"/>
              </w:divBdr>
              <w:divsChild>
                <w:div w:id="18590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4208">
          <w:marLeft w:val="0"/>
          <w:marRight w:val="0"/>
          <w:marTop w:val="0"/>
          <w:marBottom w:val="480"/>
          <w:divBdr>
            <w:top w:val="none" w:sz="0" w:space="0" w:color="auto"/>
            <w:left w:val="none" w:sz="0" w:space="0" w:color="auto"/>
            <w:bottom w:val="none" w:sz="0" w:space="0" w:color="auto"/>
            <w:right w:val="none" w:sz="0" w:space="0" w:color="auto"/>
          </w:divBdr>
          <w:divsChild>
            <w:div w:id="1357850504">
              <w:marLeft w:val="0"/>
              <w:marRight w:val="0"/>
              <w:marTop w:val="0"/>
              <w:marBottom w:val="0"/>
              <w:divBdr>
                <w:top w:val="none" w:sz="0" w:space="0" w:color="auto"/>
                <w:left w:val="none" w:sz="0" w:space="0" w:color="auto"/>
                <w:bottom w:val="none" w:sz="0" w:space="0" w:color="auto"/>
                <w:right w:val="none" w:sz="0" w:space="0" w:color="auto"/>
              </w:divBdr>
            </w:div>
            <w:div w:id="1663661789">
              <w:marLeft w:val="0"/>
              <w:marRight w:val="0"/>
              <w:marTop w:val="0"/>
              <w:marBottom w:val="0"/>
              <w:divBdr>
                <w:top w:val="none" w:sz="0" w:space="0" w:color="auto"/>
                <w:left w:val="none" w:sz="0" w:space="0" w:color="auto"/>
                <w:bottom w:val="none" w:sz="0" w:space="0" w:color="auto"/>
                <w:right w:val="none" w:sz="0" w:space="0" w:color="auto"/>
              </w:divBdr>
              <w:divsChild>
                <w:div w:id="3763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320">
          <w:marLeft w:val="0"/>
          <w:marRight w:val="0"/>
          <w:marTop w:val="0"/>
          <w:marBottom w:val="300"/>
          <w:divBdr>
            <w:top w:val="none" w:sz="0" w:space="0" w:color="auto"/>
            <w:left w:val="none" w:sz="0" w:space="0" w:color="auto"/>
            <w:bottom w:val="none" w:sz="0" w:space="0" w:color="auto"/>
            <w:right w:val="none" w:sz="0" w:space="0" w:color="auto"/>
          </w:divBdr>
          <w:divsChild>
            <w:div w:id="1795832354">
              <w:marLeft w:val="0"/>
              <w:marRight w:val="0"/>
              <w:marTop w:val="0"/>
              <w:marBottom w:val="0"/>
              <w:divBdr>
                <w:top w:val="none" w:sz="0" w:space="0" w:color="auto"/>
                <w:left w:val="none" w:sz="0" w:space="0" w:color="auto"/>
                <w:bottom w:val="none" w:sz="0" w:space="0" w:color="auto"/>
                <w:right w:val="none" w:sz="0" w:space="0" w:color="auto"/>
              </w:divBdr>
              <w:divsChild>
                <w:div w:id="18250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4263">
          <w:marLeft w:val="0"/>
          <w:marRight w:val="0"/>
          <w:marTop w:val="0"/>
          <w:marBottom w:val="480"/>
          <w:divBdr>
            <w:top w:val="none" w:sz="0" w:space="0" w:color="auto"/>
            <w:left w:val="none" w:sz="0" w:space="0" w:color="auto"/>
            <w:bottom w:val="none" w:sz="0" w:space="0" w:color="auto"/>
            <w:right w:val="none" w:sz="0" w:space="0" w:color="auto"/>
          </w:divBdr>
          <w:divsChild>
            <w:div w:id="1095396205">
              <w:marLeft w:val="0"/>
              <w:marRight w:val="0"/>
              <w:marTop w:val="0"/>
              <w:marBottom w:val="0"/>
              <w:divBdr>
                <w:top w:val="none" w:sz="0" w:space="0" w:color="auto"/>
                <w:left w:val="none" w:sz="0" w:space="0" w:color="auto"/>
                <w:bottom w:val="none" w:sz="0" w:space="0" w:color="auto"/>
                <w:right w:val="none" w:sz="0" w:space="0" w:color="auto"/>
              </w:divBdr>
            </w:div>
            <w:div w:id="806318867">
              <w:marLeft w:val="0"/>
              <w:marRight w:val="0"/>
              <w:marTop w:val="0"/>
              <w:marBottom w:val="0"/>
              <w:divBdr>
                <w:top w:val="none" w:sz="0" w:space="0" w:color="auto"/>
                <w:left w:val="none" w:sz="0" w:space="0" w:color="auto"/>
                <w:bottom w:val="none" w:sz="0" w:space="0" w:color="auto"/>
                <w:right w:val="none" w:sz="0" w:space="0" w:color="auto"/>
              </w:divBdr>
              <w:divsChild>
                <w:div w:id="16544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9856">
          <w:marLeft w:val="0"/>
          <w:marRight w:val="0"/>
          <w:marTop w:val="0"/>
          <w:marBottom w:val="480"/>
          <w:divBdr>
            <w:top w:val="none" w:sz="0" w:space="0" w:color="auto"/>
            <w:left w:val="none" w:sz="0" w:space="0" w:color="auto"/>
            <w:bottom w:val="none" w:sz="0" w:space="0" w:color="auto"/>
            <w:right w:val="none" w:sz="0" w:space="0" w:color="auto"/>
          </w:divBdr>
          <w:divsChild>
            <w:div w:id="1302150983">
              <w:marLeft w:val="0"/>
              <w:marRight w:val="0"/>
              <w:marTop w:val="0"/>
              <w:marBottom w:val="0"/>
              <w:divBdr>
                <w:top w:val="none" w:sz="0" w:space="0" w:color="auto"/>
                <w:left w:val="none" w:sz="0" w:space="0" w:color="auto"/>
                <w:bottom w:val="none" w:sz="0" w:space="0" w:color="auto"/>
                <w:right w:val="none" w:sz="0" w:space="0" w:color="auto"/>
              </w:divBdr>
            </w:div>
            <w:div w:id="809396718">
              <w:marLeft w:val="0"/>
              <w:marRight w:val="0"/>
              <w:marTop w:val="0"/>
              <w:marBottom w:val="0"/>
              <w:divBdr>
                <w:top w:val="none" w:sz="0" w:space="0" w:color="auto"/>
                <w:left w:val="none" w:sz="0" w:space="0" w:color="auto"/>
                <w:bottom w:val="none" w:sz="0" w:space="0" w:color="auto"/>
                <w:right w:val="none" w:sz="0" w:space="0" w:color="auto"/>
              </w:divBdr>
              <w:divsChild>
                <w:div w:id="4868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3689">
          <w:marLeft w:val="0"/>
          <w:marRight w:val="0"/>
          <w:marTop w:val="0"/>
          <w:marBottom w:val="0"/>
          <w:divBdr>
            <w:top w:val="none" w:sz="0" w:space="0" w:color="auto"/>
            <w:left w:val="none" w:sz="0" w:space="0" w:color="auto"/>
            <w:bottom w:val="none" w:sz="0" w:space="0" w:color="auto"/>
            <w:right w:val="none" w:sz="0" w:space="0" w:color="auto"/>
          </w:divBdr>
          <w:divsChild>
            <w:div w:id="1724211624">
              <w:marLeft w:val="0"/>
              <w:marRight w:val="0"/>
              <w:marTop w:val="0"/>
              <w:marBottom w:val="0"/>
              <w:divBdr>
                <w:top w:val="none" w:sz="0" w:space="0" w:color="auto"/>
                <w:left w:val="none" w:sz="0" w:space="0" w:color="auto"/>
                <w:bottom w:val="none" w:sz="0" w:space="0" w:color="auto"/>
                <w:right w:val="none" w:sz="0" w:space="0" w:color="auto"/>
              </w:divBdr>
            </w:div>
            <w:div w:id="704255979">
              <w:marLeft w:val="0"/>
              <w:marRight w:val="0"/>
              <w:marTop w:val="0"/>
              <w:marBottom w:val="0"/>
              <w:divBdr>
                <w:top w:val="none" w:sz="0" w:space="0" w:color="auto"/>
                <w:left w:val="none" w:sz="0" w:space="0" w:color="auto"/>
                <w:bottom w:val="none" w:sz="0" w:space="0" w:color="auto"/>
                <w:right w:val="none" w:sz="0" w:space="0" w:color="auto"/>
              </w:divBdr>
              <w:divsChild>
                <w:div w:id="29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1220">
          <w:marLeft w:val="0"/>
          <w:marRight w:val="0"/>
          <w:marTop w:val="0"/>
          <w:marBottom w:val="0"/>
          <w:divBdr>
            <w:top w:val="none" w:sz="0" w:space="0" w:color="auto"/>
            <w:left w:val="none" w:sz="0" w:space="0" w:color="auto"/>
            <w:bottom w:val="none" w:sz="0" w:space="0" w:color="auto"/>
            <w:right w:val="none" w:sz="0" w:space="0" w:color="auto"/>
          </w:divBdr>
          <w:divsChild>
            <w:div w:id="901715742">
              <w:marLeft w:val="0"/>
              <w:marRight w:val="0"/>
              <w:marTop w:val="0"/>
              <w:marBottom w:val="0"/>
              <w:divBdr>
                <w:top w:val="none" w:sz="0" w:space="0" w:color="auto"/>
                <w:left w:val="none" w:sz="0" w:space="0" w:color="auto"/>
                <w:bottom w:val="none" w:sz="0" w:space="0" w:color="auto"/>
                <w:right w:val="none" w:sz="0" w:space="0" w:color="auto"/>
              </w:divBdr>
            </w:div>
            <w:div w:id="1725181992">
              <w:marLeft w:val="0"/>
              <w:marRight w:val="0"/>
              <w:marTop w:val="0"/>
              <w:marBottom w:val="0"/>
              <w:divBdr>
                <w:top w:val="none" w:sz="0" w:space="0" w:color="auto"/>
                <w:left w:val="none" w:sz="0" w:space="0" w:color="auto"/>
                <w:bottom w:val="none" w:sz="0" w:space="0" w:color="auto"/>
                <w:right w:val="none" w:sz="0" w:space="0" w:color="auto"/>
              </w:divBdr>
              <w:divsChild>
                <w:div w:id="19394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0378739"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ncbi.nlm.nih.gov/pubmed/1157479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286_OKR%20Audit%20data%20collection%20tool.do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ks.nice.org.uk/topics/knee-pain-assessmen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0DEDD85-6E3C-4353-9314-2F32E1CFB87E}"/>
</file>

<file path=customXml/itemProps2.xml><?xml version="1.0" encoding="utf-8"?>
<ds:datastoreItem xmlns:ds="http://schemas.openxmlformats.org/officeDocument/2006/customXml" ds:itemID="{4A1648A9-2D8C-47D1-A611-A60E20D0CC3F}"/>
</file>

<file path=customXml/itemProps3.xml><?xml version="1.0" encoding="utf-8"?>
<ds:datastoreItem xmlns:ds="http://schemas.openxmlformats.org/officeDocument/2006/customXml" ds:itemID="{501D2352-22EA-46BA-AFCD-7278E8A677F9}"/>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2023-10-06T11:45:00Z</dcterms:created>
  <dcterms:modified xsi:type="dcterms:W3CDTF">2023-10-06T11:47:00Z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