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B147" w14:textId="2941B388" w:rsidR="00481E52" w:rsidRPr="001A7319" w:rsidRDefault="00032658">
      <w:pPr>
        <w:rPr>
          <w:b/>
          <w:bCs/>
        </w:rPr>
      </w:pPr>
      <w:r w:rsidRPr="001A7319">
        <w:rPr>
          <w:b/>
          <w:bCs/>
        </w:rPr>
        <w:t xml:space="preserve">Template for presenting clinical </w:t>
      </w:r>
      <w:proofErr w:type="gramStart"/>
      <w:r w:rsidRPr="001A7319">
        <w:rPr>
          <w:b/>
          <w:bCs/>
        </w:rPr>
        <w:t>evidence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32658" w14:paraId="358E3409" w14:textId="77777777" w:rsidTr="001A7319">
        <w:tc>
          <w:tcPr>
            <w:tcW w:w="1838" w:type="dxa"/>
            <w:shd w:val="clear" w:color="auto" w:fill="D0CECE" w:themeFill="background2" w:themeFillShade="E6"/>
          </w:tcPr>
          <w:p w14:paraId="5158BF58" w14:textId="68C4A2B0" w:rsidR="00032658" w:rsidRPr="001A7319" w:rsidRDefault="00032658">
            <w:pPr>
              <w:rPr>
                <w:b/>
                <w:bCs/>
              </w:rPr>
            </w:pPr>
            <w:r w:rsidRPr="001A7319">
              <w:rPr>
                <w:b/>
                <w:bCs/>
              </w:rPr>
              <w:t>Case title</w:t>
            </w:r>
          </w:p>
        </w:tc>
        <w:tc>
          <w:tcPr>
            <w:tcW w:w="7178" w:type="dxa"/>
            <w:shd w:val="clear" w:color="auto" w:fill="D0CECE" w:themeFill="background2" w:themeFillShade="E6"/>
          </w:tcPr>
          <w:p w14:paraId="54B16C22" w14:textId="2E18A09C" w:rsidR="00032658" w:rsidRPr="00032658" w:rsidRDefault="00006CAF">
            <w:pPr>
              <w:rPr>
                <w:i/>
                <w:iCs/>
              </w:rPr>
            </w:pPr>
            <w:r>
              <w:rPr>
                <w:i/>
                <w:iCs/>
              </w:rPr>
              <w:t>For example,</w:t>
            </w:r>
            <w:r w:rsidR="00032658">
              <w:rPr>
                <w:i/>
                <w:iCs/>
              </w:rPr>
              <w:t xml:space="preserve"> Radiotherapy for patient with lung cancer complicated by </w:t>
            </w:r>
            <w:r w:rsidR="00277B40">
              <w:rPr>
                <w:i/>
                <w:iCs/>
              </w:rPr>
              <w:t>p</w:t>
            </w:r>
            <w:r w:rsidR="00032658">
              <w:rPr>
                <w:i/>
                <w:iCs/>
              </w:rPr>
              <w:t>rogression of diseas</w:t>
            </w:r>
            <w:r w:rsidR="00C01B5E">
              <w:rPr>
                <w:i/>
                <w:iCs/>
              </w:rPr>
              <w:t>e</w:t>
            </w:r>
            <w:r w:rsidR="00032658">
              <w:rPr>
                <w:i/>
                <w:iCs/>
              </w:rPr>
              <w:t xml:space="preserve"> on treatment</w:t>
            </w:r>
          </w:p>
        </w:tc>
      </w:tr>
      <w:tr w:rsidR="00032658" w14:paraId="06333A9C" w14:textId="77777777" w:rsidTr="00311B28">
        <w:tc>
          <w:tcPr>
            <w:tcW w:w="9016" w:type="dxa"/>
            <w:gridSpan w:val="2"/>
          </w:tcPr>
          <w:p w14:paraId="2FA8B9E0" w14:textId="77777777" w:rsidR="00032658" w:rsidRDefault="00032658"/>
          <w:p w14:paraId="7F1C92A8" w14:textId="77777777" w:rsidR="00032658" w:rsidRPr="00032658" w:rsidRDefault="00032658"/>
        </w:tc>
      </w:tr>
      <w:tr w:rsidR="00032658" w14:paraId="55ADDA5F" w14:textId="77777777" w:rsidTr="001A7319">
        <w:tc>
          <w:tcPr>
            <w:tcW w:w="1838" w:type="dxa"/>
            <w:shd w:val="clear" w:color="auto" w:fill="D0CECE" w:themeFill="background2" w:themeFillShade="E6"/>
          </w:tcPr>
          <w:p w14:paraId="2B6F1563" w14:textId="54D4E5DA" w:rsidR="00032658" w:rsidRPr="001A7319" w:rsidRDefault="00032658">
            <w:pPr>
              <w:rPr>
                <w:b/>
                <w:bCs/>
              </w:rPr>
            </w:pPr>
            <w:r w:rsidRPr="001A7319">
              <w:rPr>
                <w:b/>
                <w:bCs/>
              </w:rPr>
              <w:t>Summary of case</w:t>
            </w:r>
          </w:p>
        </w:tc>
        <w:tc>
          <w:tcPr>
            <w:tcW w:w="7178" w:type="dxa"/>
            <w:shd w:val="clear" w:color="auto" w:fill="D0CECE" w:themeFill="background2" w:themeFillShade="E6"/>
          </w:tcPr>
          <w:p w14:paraId="5F9441D1" w14:textId="738E0FC7" w:rsidR="00032658" w:rsidRPr="00032658" w:rsidRDefault="0003265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Provide </w:t>
            </w:r>
            <w:proofErr w:type="gramStart"/>
            <w:r>
              <w:rPr>
                <w:i/>
                <w:iCs/>
              </w:rPr>
              <w:t>a brief summary</w:t>
            </w:r>
            <w:proofErr w:type="gramEnd"/>
            <w:r>
              <w:rPr>
                <w:i/>
                <w:iCs/>
              </w:rPr>
              <w:t xml:space="preserve"> with relevant examinations and investigations summarised</w:t>
            </w:r>
          </w:p>
        </w:tc>
      </w:tr>
      <w:tr w:rsidR="00032658" w14:paraId="63194040" w14:textId="77777777" w:rsidTr="00FF65D6">
        <w:tc>
          <w:tcPr>
            <w:tcW w:w="9016" w:type="dxa"/>
            <w:gridSpan w:val="2"/>
          </w:tcPr>
          <w:p w14:paraId="2D2BB943" w14:textId="77777777" w:rsidR="00032658" w:rsidRDefault="00032658"/>
          <w:p w14:paraId="1D25F6E5" w14:textId="77777777" w:rsidR="00032658" w:rsidRDefault="00032658"/>
          <w:p w14:paraId="6C66D2F4" w14:textId="77777777" w:rsidR="00032658" w:rsidRDefault="00032658"/>
          <w:p w14:paraId="06A4B839" w14:textId="77777777" w:rsidR="00032658" w:rsidRDefault="00032658"/>
          <w:p w14:paraId="3503710C" w14:textId="77777777" w:rsidR="00032658" w:rsidRDefault="00032658"/>
          <w:p w14:paraId="14C9C199" w14:textId="77777777" w:rsidR="00032658" w:rsidRDefault="00032658"/>
          <w:p w14:paraId="0F69A630" w14:textId="77777777" w:rsidR="00032658" w:rsidRDefault="00032658"/>
        </w:tc>
      </w:tr>
      <w:tr w:rsidR="00032658" w14:paraId="7804E713" w14:textId="77777777" w:rsidTr="001A7319">
        <w:tc>
          <w:tcPr>
            <w:tcW w:w="1838" w:type="dxa"/>
            <w:shd w:val="clear" w:color="auto" w:fill="D0CECE" w:themeFill="background2" w:themeFillShade="E6"/>
          </w:tcPr>
          <w:p w14:paraId="099F5A7D" w14:textId="75B9CAA2" w:rsidR="00032658" w:rsidRPr="001A7319" w:rsidRDefault="00032658">
            <w:pPr>
              <w:rPr>
                <w:b/>
                <w:bCs/>
              </w:rPr>
            </w:pPr>
            <w:r w:rsidRPr="001A7319">
              <w:rPr>
                <w:b/>
                <w:bCs/>
              </w:rPr>
              <w:t>Treatment plan</w:t>
            </w:r>
          </w:p>
        </w:tc>
        <w:tc>
          <w:tcPr>
            <w:tcW w:w="7178" w:type="dxa"/>
            <w:shd w:val="clear" w:color="auto" w:fill="D0CECE" w:themeFill="background2" w:themeFillShade="E6"/>
          </w:tcPr>
          <w:p w14:paraId="415F1712" w14:textId="0B10DA90" w:rsidR="00032658" w:rsidRDefault="00032658" w:rsidP="00032658">
            <w:r w:rsidRPr="00032658">
              <w:rPr>
                <w:i/>
                <w:iCs/>
              </w:rPr>
              <w:t>Include any supporting evidence (where relevant). Include here any changes to the plan or modifications of standard protocol</w:t>
            </w:r>
            <w:r w:rsidR="00006CAF">
              <w:rPr>
                <w:i/>
                <w:iCs/>
              </w:rPr>
              <w:t>,</w:t>
            </w:r>
            <w:r w:rsidRPr="00032658">
              <w:rPr>
                <w:i/>
                <w:iCs/>
              </w:rPr>
              <w:t xml:space="preserve"> with appropriate reasoning</w:t>
            </w:r>
          </w:p>
        </w:tc>
      </w:tr>
      <w:tr w:rsidR="00032658" w14:paraId="1C6738B2" w14:textId="77777777" w:rsidTr="001B1CF6">
        <w:tc>
          <w:tcPr>
            <w:tcW w:w="9016" w:type="dxa"/>
            <w:gridSpan w:val="2"/>
          </w:tcPr>
          <w:p w14:paraId="624D23D5" w14:textId="77777777" w:rsidR="00032658" w:rsidRDefault="00032658"/>
          <w:p w14:paraId="5FEF8BA4" w14:textId="77777777" w:rsidR="001A7319" w:rsidRDefault="001A7319"/>
          <w:p w14:paraId="5564638C" w14:textId="77777777" w:rsidR="001A7319" w:rsidRDefault="001A7319"/>
          <w:p w14:paraId="69E99BC5" w14:textId="77777777" w:rsidR="001A7319" w:rsidRDefault="001A7319"/>
          <w:p w14:paraId="0CC74BAB" w14:textId="77777777" w:rsidR="001A7319" w:rsidRDefault="001A7319"/>
          <w:p w14:paraId="461B81B2" w14:textId="77777777" w:rsidR="001A7319" w:rsidRDefault="001A7319"/>
          <w:p w14:paraId="3EAD60CC" w14:textId="77777777" w:rsidR="001A7319" w:rsidRDefault="001A7319"/>
        </w:tc>
      </w:tr>
      <w:tr w:rsidR="001A7319" w14:paraId="40A09128" w14:textId="77777777" w:rsidTr="001A7319">
        <w:tc>
          <w:tcPr>
            <w:tcW w:w="1838" w:type="dxa"/>
            <w:shd w:val="clear" w:color="auto" w:fill="D0CECE" w:themeFill="background2" w:themeFillShade="E6"/>
          </w:tcPr>
          <w:p w14:paraId="01CCDF6A" w14:textId="0B89F082" w:rsidR="001A7319" w:rsidRPr="001A7319" w:rsidRDefault="001A7319">
            <w:pPr>
              <w:rPr>
                <w:b/>
                <w:bCs/>
              </w:rPr>
            </w:pPr>
            <w:r>
              <w:rPr>
                <w:b/>
                <w:bCs/>
              </w:rPr>
              <w:t>Relevant images</w:t>
            </w:r>
          </w:p>
        </w:tc>
        <w:tc>
          <w:tcPr>
            <w:tcW w:w="7178" w:type="dxa"/>
            <w:shd w:val="clear" w:color="auto" w:fill="D0CECE" w:themeFill="background2" w:themeFillShade="E6"/>
          </w:tcPr>
          <w:p w14:paraId="2BA3A93F" w14:textId="16F689CA" w:rsidR="001A7319" w:rsidRPr="001A7319" w:rsidRDefault="001A7319" w:rsidP="00032658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 xml:space="preserve">This includes plans, revised plans, DVH or data sheets. Please summarise your involvement. Images can be appended separately to this </w:t>
            </w:r>
            <w:proofErr w:type="gramStart"/>
            <w:r>
              <w:rPr>
                <w:i/>
                <w:iCs/>
              </w:rPr>
              <w:t>template</w:t>
            </w:r>
            <w:proofErr w:type="gramEnd"/>
            <w:r>
              <w:rPr>
                <w:i/>
                <w:iCs/>
              </w:rPr>
              <w:t xml:space="preserve"> but you must clearly identify that the images relate to this case</w:t>
            </w:r>
          </w:p>
        </w:tc>
      </w:tr>
      <w:tr w:rsidR="001A7319" w14:paraId="5D89AEEF" w14:textId="77777777" w:rsidTr="00A5737F">
        <w:tc>
          <w:tcPr>
            <w:tcW w:w="9016" w:type="dxa"/>
            <w:gridSpan w:val="2"/>
          </w:tcPr>
          <w:p w14:paraId="1B8F5072" w14:textId="77777777" w:rsidR="001A7319" w:rsidRDefault="001A7319" w:rsidP="00032658">
            <w:pPr>
              <w:spacing w:before="100" w:beforeAutospacing="1" w:after="100" w:afterAutospacing="1"/>
              <w:rPr>
                <w:i/>
                <w:iCs/>
              </w:rPr>
            </w:pPr>
          </w:p>
          <w:p w14:paraId="133DC09F" w14:textId="77777777" w:rsidR="001A7319" w:rsidRDefault="001A7319" w:rsidP="00032658">
            <w:pPr>
              <w:spacing w:before="100" w:beforeAutospacing="1" w:after="100" w:afterAutospacing="1"/>
              <w:rPr>
                <w:i/>
                <w:iCs/>
              </w:rPr>
            </w:pPr>
          </w:p>
          <w:p w14:paraId="04D5D705" w14:textId="77777777" w:rsidR="001A7319" w:rsidRDefault="001A7319" w:rsidP="00032658">
            <w:pPr>
              <w:spacing w:before="100" w:beforeAutospacing="1" w:after="100" w:afterAutospacing="1"/>
              <w:rPr>
                <w:i/>
                <w:iCs/>
              </w:rPr>
            </w:pPr>
          </w:p>
          <w:p w14:paraId="74A0F2A6" w14:textId="77777777" w:rsidR="001A7319" w:rsidRPr="001A7319" w:rsidRDefault="001A7319" w:rsidP="00032658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032658" w14:paraId="4D10A699" w14:textId="77777777" w:rsidTr="001A7319">
        <w:tc>
          <w:tcPr>
            <w:tcW w:w="1838" w:type="dxa"/>
            <w:shd w:val="clear" w:color="auto" w:fill="D0CECE" w:themeFill="background2" w:themeFillShade="E6"/>
          </w:tcPr>
          <w:p w14:paraId="7B137DB9" w14:textId="702543D7" w:rsidR="00032658" w:rsidRPr="001A7319" w:rsidRDefault="00032658">
            <w:pPr>
              <w:rPr>
                <w:b/>
                <w:bCs/>
              </w:rPr>
            </w:pPr>
            <w:r w:rsidRPr="001A7319">
              <w:rPr>
                <w:b/>
                <w:bCs/>
              </w:rPr>
              <w:t>Reflection on the case</w:t>
            </w:r>
          </w:p>
        </w:tc>
        <w:tc>
          <w:tcPr>
            <w:tcW w:w="7178" w:type="dxa"/>
            <w:shd w:val="clear" w:color="auto" w:fill="D0CECE" w:themeFill="background2" w:themeFillShade="E6"/>
          </w:tcPr>
          <w:p w14:paraId="7F20EB29" w14:textId="7D3CC96B" w:rsidR="00032658" w:rsidRPr="001A7319" w:rsidRDefault="00032658" w:rsidP="00032658">
            <w:pPr>
              <w:spacing w:before="100" w:beforeAutospacing="1" w:after="100" w:afterAutospacing="1"/>
              <w:rPr>
                <w:i/>
                <w:iCs/>
              </w:rPr>
            </w:pPr>
            <w:r w:rsidRPr="001A7319">
              <w:rPr>
                <w:i/>
                <w:iCs/>
              </w:rPr>
              <w:t>Reflection involve</w:t>
            </w:r>
            <w:r w:rsidR="00121A4E">
              <w:rPr>
                <w:i/>
                <w:iCs/>
              </w:rPr>
              <w:t>s</w:t>
            </w:r>
            <w:r w:rsidRPr="001A7319">
              <w:rPr>
                <w:i/>
                <w:iCs/>
              </w:rPr>
              <w:t xml:space="preserve"> thinking analytically </w:t>
            </w:r>
            <w:r w:rsidR="001A7319" w:rsidRPr="001A7319">
              <w:rPr>
                <w:i/>
                <w:iCs/>
              </w:rPr>
              <w:t>about your practice with the intention of gaining insight and using the lessons learned</w:t>
            </w:r>
            <w:r w:rsidRPr="001A7319">
              <w:rPr>
                <w:i/>
                <w:iCs/>
              </w:rPr>
              <w:t xml:space="preserve"> to maintain good practice or make improvements where </w:t>
            </w:r>
            <w:proofErr w:type="gramStart"/>
            <w:r w:rsidRPr="001A7319">
              <w:rPr>
                <w:i/>
                <w:iCs/>
              </w:rPr>
              <w:t>possible</w:t>
            </w:r>
            <w:proofErr w:type="gramEnd"/>
          </w:p>
          <w:p w14:paraId="35CB2329" w14:textId="6CB82730" w:rsidR="001A7319" w:rsidRPr="001A7319" w:rsidRDefault="00032658" w:rsidP="001A7319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>Your reflection</w:t>
            </w:r>
            <w:r w:rsidRPr="00032658">
              <w:rPr>
                <w:i/>
                <w:iCs/>
              </w:rPr>
              <w:t xml:space="preserve"> should focus on</w:t>
            </w:r>
            <w:r>
              <w:rPr>
                <w:i/>
                <w:iCs/>
              </w:rPr>
              <w:t xml:space="preserve"> one or more personal</w:t>
            </w:r>
            <w:r w:rsidRPr="00032658">
              <w:rPr>
                <w:i/>
                <w:iCs/>
              </w:rPr>
              <w:t xml:space="preserve"> learning </w:t>
            </w:r>
            <w:r>
              <w:rPr>
                <w:i/>
                <w:iCs/>
              </w:rPr>
              <w:t xml:space="preserve">points </w:t>
            </w:r>
            <w:r w:rsidRPr="00032658">
              <w:rPr>
                <w:i/>
                <w:iCs/>
              </w:rPr>
              <w:t xml:space="preserve">or actions taken from </w:t>
            </w:r>
            <w:r>
              <w:rPr>
                <w:i/>
                <w:iCs/>
              </w:rPr>
              <w:t>this case</w:t>
            </w:r>
            <w:r w:rsidRPr="00032658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You can reflect on positive and negative experiences</w:t>
            </w:r>
          </w:p>
        </w:tc>
      </w:tr>
      <w:tr w:rsidR="001A7319" w14:paraId="36D10780" w14:textId="77777777" w:rsidTr="00B60020">
        <w:tc>
          <w:tcPr>
            <w:tcW w:w="9016" w:type="dxa"/>
            <w:gridSpan w:val="2"/>
          </w:tcPr>
          <w:p w14:paraId="6AF99445" w14:textId="77777777" w:rsidR="001A7319" w:rsidRDefault="001A7319"/>
          <w:p w14:paraId="7E33E6D5" w14:textId="77777777" w:rsidR="001A7319" w:rsidRDefault="001A7319"/>
          <w:p w14:paraId="23A84020" w14:textId="77777777" w:rsidR="001A7319" w:rsidRDefault="001A7319"/>
          <w:p w14:paraId="003E3302" w14:textId="77777777" w:rsidR="001A7319" w:rsidRDefault="001A7319"/>
          <w:p w14:paraId="06C08244" w14:textId="77777777" w:rsidR="001A7319" w:rsidRDefault="001A7319"/>
          <w:p w14:paraId="43231EF8" w14:textId="77777777" w:rsidR="001A7319" w:rsidRDefault="001A7319"/>
          <w:p w14:paraId="7DC62D9E" w14:textId="77777777" w:rsidR="001A7319" w:rsidRDefault="001A7319"/>
        </w:tc>
      </w:tr>
    </w:tbl>
    <w:p w14:paraId="527CF80C" w14:textId="77777777" w:rsidR="00032658" w:rsidRDefault="00032658"/>
    <w:sectPr w:rsidR="00032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2590"/>
    <w:multiLevelType w:val="multilevel"/>
    <w:tmpl w:val="A27A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484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58"/>
    <w:rsid w:val="00006CAF"/>
    <w:rsid w:val="00032658"/>
    <w:rsid w:val="00121A4E"/>
    <w:rsid w:val="001A7319"/>
    <w:rsid w:val="00277B40"/>
    <w:rsid w:val="00364982"/>
    <w:rsid w:val="00481E52"/>
    <w:rsid w:val="008F18C1"/>
    <w:rsid w:val="00930C2A"/>
    <w:rsid w:val="00A84EA9"/>
    <w:rsid w:val="00B144B1"/>
    <w:rsid w:val="00C01B5E"/>
    <w:rsid w:val="00C94F91"/>
    <w:rsid w:val="00DA3084"/>
    <w:rsid w:val="00E96B61"/>
    <w:rsid w:val="00F45B49"/>
    <w:rsid w:val="00F95BEB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9AC8"/>
  <w15:chartTrackingRefBased/>
  <w15:docId w15:val="{8F13E2F2-677D-498B-9AF6-0F38F7BA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B69F65E4-B0D3-4856-8D89-D204ECE3D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CB255-BC0D-4673-9C36-D82CDF4F7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394E1-CF95-483D-8391-32DC0708FE84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Sikka</dc:creator>
  <cp:keywords/>
  <dc:description/>
  <cp:lastModifiedBy>Katherine Bailey</cp:lastModifiedBy>
  <cp:revision>3</cp:revision>
  <dcterms:created xsi:type="dcterms:W3CDTF">2023-11-14T11:44:00Z</dcterms:created>
  <dcterms:modified xsi:type="dcterms:W3CDTF">2023-11-14T11:45:00Z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